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9E" w:rsidRPr="0079293A" w:rsidRDefault="00ED2D9E" w:rsidP="0079293A">
      <w:pPr>
        <w:jc w:val="center"/>
        <w:rPr>
          <w:color w:val="333333"/>
          <w:sz w:val="28"/>
          <w:szCs w:val="28"/>
        </w:rPr>
      </w:pPr>
      <w:bookmarkStart w:id="0" w:name="_GoBack"/>
      <w:r w:rsidRPr="0079293A">
        <w:rPr>
          <w:color w:val="333333"/>
          <w:sz w:val="28"/>
          <w:szCs w:val="28"/>
        </w:rPr>
        <w:t>Уважаемые   жители  с. Тубинский</w:t>
      </w:r>
    </w:p>
    <w:p w:rsidR="00ED2D9E" w:rsidRPr="0079293A" w:rsidRDefault="00ED2D9E" w:rsidP="00C44665">
      <w:pPr>
        <w:rPr>
          <w:color w:val="333333"/>
          <w:sz w:val="28"/>
          <w:szCs w:val="28"/>
        </w:rPr>
      </w:pPr>
    </w:p>
    <w:p w:rsidR="00ED2D9E" w:rsidRDefault="00ED2D9E" w:rsidP="00EB708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01</w:t>
      </w:r>
      <w:r w:rsidRPr="0079293A">
        <w:rPr>
          <w:color w:val="333333"/>
          <w:sz w:val="28"/>
          <w:szCs w:val="28"/>
        </w:rPr>
        <w:t xml:space="preserve"> февраля   2017 года в 10:00 часов  в  здании Администрации сельского поселения</w:t>
      </w:r>
      <w:r>
        <w:rPr>
          <w:color w:val="333333"/>
          <w:sz w:val="28"/>
          <w:szCs w:val="28"/>
        </w:rPr>
        <w:t xml:space="preserve"> </w:t>
      </w:r>
      <w:r w:rsidRPr="0079293A">
        <w:rPr>
          <w:color w:val="333333"/>
          <w:sz w:val="28"/>
          <w:szCs w:val="28"/>
        </w:rPr>
        <w:t xml:space="preserve"> Тубинский сельсовет МР Баймакский район Респ. Башкортостан     проводится   собрание  граждан.</w:t>
      </w:r>
    </w:p>
    <w:p w:rsidR="00ED2D9E" w:rsidRPr="00EB7082" w:rsidRDefault="00ED2D9E" w:rsidP="00EB7082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Приглашаются: </w:t>
      </w:r>
      <w:r w:rsidRPr="00EB7082">
        <w:rPr>
          <w:color w:val="333333"/>
          <w:sz w:val="28"/>
          <w:szCs w:val="28"/>
        </w:rPr>
        <w:t xml:space="preserve">депутаты Совета сельского поселения, руководители организаций и учреждений, квартальные округов сельского поселения, </w:t>
      </w:r>
      <w:r>
        <w:rPr>
          <w:color w:val="333333"/>
          <w:sz w:val="28"/>
          <w:szCs w:val="28"/>
        </w:rPr>
        <w:t xml:space="preserve">  </w:t>
      </w:r>
      <w:r w:rsidRPr="00EB7082">
        <w:rPr>
          <w:color w:val="333333"/>
          <w:sz w:val="28"/>
          <w:szCs w:val="28"/>
        </w:rPr>
        <w:t>члены общественных</w:t>
      </w:r>
      <w:r>
        <w:rPr>
          <w:color w:val="333333"/>
          <w:sz w:val="28"/>
          <w:szCs w:val="28"/>
        </w:rPr>
        <w:t xml:space="preserve"> и молодежных </w:t>
      </w:r>
      <w:r w:rsidRPr="00EB7082">
        <w:rPr>
          <w:color w:val="333333"/>
          <w:sz w:val="28"/>
          <w:szCs w:val="28"/>
        </w:rPr>
        <w:t xml:space="preserve"> организаций, жители села</w:t>
      </w:r>
      <w:r>
        <w:rPr>
          <w:color w:val="333333"/>
          <w:sz w:val="28"/>
          <w:szCs w:val="28"/>
        </w:rPr>
        <w:t>.</w:t>
      </w:r>
    </w:p>
    <w:p w:rsidR="00ED2D9E" w:rsidRPr="00EB7082" w:rsidRDefault="00ED2D9E" w:rsidP="0079293A">
      <w:pPr>
        <w:rPr>
          <w:b/>
          <w:bCs/>
          <w:color w:val="333333"/>
          <w:sz w:val="28"/>
          <w:szCs w:val="28"/>
        </w:rPr>
      </w:pPr>
      <w:r w:rsidRPr="00EB7082">
        <w:rPr>
          <w:b/>
          <w:bCs/>
          <w:color w:val="333333"/>
          <w:sz w:val="28"/>
          <w:szCs w:val="28"/>
        </w:rPr>
        <w:t xml:space="preserve">                                     Повестка  дня :</w:t>
      </w:r>
    </w:p>
    <w:p w:rsidR="00ED2D9E" w:rsidRPr="0079293A" w:rsidRDefault="00ED2D9E" w:rsidP="00C44665">
      <w:pPr>
        <w:rPr>
          <w:color w:val="333333"/>
          <w:sz w:val="28"/>
          <w:szCs w:val="28"/>
        </w:rPr>
      </w:pPr>
      <w:r w:rsidRPr="0079293A">
        <w:rPr>
          <w:color w:val="333333"/>
          <w:sz w:val="28"/>
          <w:szCs w:val="28"/>
        </w:rPr>
        <w:t>1.Информация о  программе  поддержке  местных  инициатив в РБ</w:t>
      </w:r>
    </w:p>
    <w:p w:rsidR="00ED2D9E" w:rsidRPr="0079293A" w:rsidRDefault="00ED2D9E" w:rsidP="00C44665">
      <w:pPr>
        <w:rPr>
          <w:color w:val="333333"/>
          <w:sz w:val="28"/>
          <w:szCs w:val="28"/>
        </w:rPr>
      </w:pPr>
      <w:r w:rsidRPr="0079293A">
        <w:rPr>
          <w:color w:val="333333"/>
          <w:sz w:val="28"/>
          <w:szCs w:val="28"/>
        </w:rPr>
        <w:t>2.Выбор  первоочередной  проблемы села для участия в  конкурсном  отборе  на получение средств для её решения из  бюджета  РБ</w:t>
      </w:r>
    </w:p>
    <w:p w:rsidR="00ED2D9E" w:rsidRPr="0079293A" w:rsidRDefault="00ED2D9E" w:rsidP="00C44665">
      <w:pPr>
        <w:rPr>
          <w:color w:val="333333"/>
          <w:sz w:val="28"/>
          <w:szCs w:val="28"/>
        </w:rPr>
      </w:pPr>
      <w:r w:rsidRPr="0079293A">
        <w:rPr>
          <w:color w:val="333333"/>
          <w:sz w:val="28"/>
          <w:szCs w:val="28"/>
        </w:rPr>
        <w:t>3.Определение суммы вклада муниципалитета, спонсоров и населения для решения этой  проблемы.</w:t>
      </w:r>
    </w:p>
    <w:p w:rsidR="00ED2D9E" w:rsidRPr="0079293A" w:rsidRDefault="00ED2D9E" w:rsidP="00C44665">
      <w:pPr>
        <w:rPr>
          <w:color w:val="333333"/>
          <w:sz w:val="28"/>
          <w:szCs w:val="28"/>
        </w:rPr>
      </w:pPr>
      <w:r w:rsidRPr="0079293A">
        <w:rPr>
          <w:color w:val="333333"/>
          <w:sz w:val="28"/>
          <w:szCs w:val="28"/>
        </w:rPr>
        <w:t>4. Выбор инициативной группы.</w:t>
      </w:r>
    </w:p>
    <w:p w:rsidR="00ED2D9E" w:rsidRPr="0079293A" w:rsidRDefault="00ED2D9E" w:rsidP="00C44665">
      <w:pPr>
        <w:rPr>
          <w:color w:val="333333"/>
          <w:sz w:val="28"/>
          <w:szCs w:val="28"/>
        </w:rPr>
      </w:pPr>
      <w:r w:rsidRPr="0079293A">
        <w:rPr>
          <w:color w:val="333333"/>
          <w:sz w:val="28"/>
          <w:szCs w:val="28"/>
        </w:rPr>
        <w:t>Просим</w:t>
      </w:r>
      <w:r>
        <w:rPr>
          <w:color w:val="333333"/>
          <w:sz w:val="28"/>
          <w:szCs w:val="28"/>
        </w:rPr>
        <w:t xml:space="preserve"> ВСЕХ </w:t>
      </w:r>
      <w:r w:rsidRPr="0079293A">
        <w:rPr>
          <w:color w:val="333333"/>
          <w:sz w:val="28"/>
          <w:szCs w:val="28"/>
        </w:rPr>
        <w:t xml:space="preserve">  принять  активное  участие</w:t>
      </w:r>
    </w:p>
    <w:p w:rsidR="00ED2D9E" w:rsidRPr="0079293A" w:rsidRDefault="00ED2D9E" w:rsidP="00C44665">
      <w:pPr>
        <w:rPr>
          <w:color w:val="333333"/>
          <w:sz w:val="28"/>
          <w:szCs w:val="28"/>
        </w:rPr>
      </w:pPr>
    </w:p>
    <w:p w:rsidR="00ED2D9E" w:rsidRDefault="00ED2D9E" w:rsidP="00C4466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сельского поселения </w:t>
      </w:r>
    </w:p>
    <w:p w:rsidR="00ED2D9E" w:rsidRPr="0079293A" w:rsidRDefault="00ED2D9E" w:rsidP="00C4466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Тубинский сельсовет               </w:t>
      </w:r>
      <w:r w:rsidRPr="0079293A">
        <w:rPr>
          <w:color w:val="333333"/>
          <w:sz w:val="28"/>
          <w:szCs w:val="28"/>
        </w:rPr>
        <w:t xml:space="preserve">_________________ </w:t>
      </w:r>
      <w:r>
        <w:rPr>
          <w:color w:val="333333"/>
          <w:sz w:val="28"/>
          <w:szCs w:val="28"/>
        </w:rPr>
        <w:t xml:space="preserve">Г.Г. Баянова </w:t>
      </w:r>
    </w:p>
    <w:p w:rsidR="00ED2D9E" w:rsidRDefault="00ED2D9E" w:rsidP="00C44665"/>
    <w:p w:rsidR="00ED2D9E" w:rsidRDefault="00ED2D9E" w:rsidP="00C44665"/>
    <w:p w:rsidR="00ED2D9E" w:rsidRDefault="00ED2D9E" w:rsidP="00C44665"/>
    <w:p w:rsidR="00ED2D9E" w:rsidRDefault="00ED2D9E" w:rsidP="00C44665"/>
    <w:p w:rsidR="00ED2D9E" w:rsidRDefault="00ED2D9E" w:rsidP="00C44665"/>
    <w:p w:rsidR="00ED2D9E" w:rsidRDefault="00ED2D9E" w:rsidP="00C44665"/>
    <w:p w:rsidR="00ED2D9E" w:rsidRDefault="00ED2D9E" w:rsidP="00C44665"/>
    <w:p w:rsidR="00ED2D9E" w:rsidRDefault="00ED2D9E" w:rsidP="00C44665"/>
    <w:p w:rsidR="00ED2D9E" w:rsidRDefault="00ED2D9E" w:rsidP="00C44665"/>
    <w:p w:rsidR="00ED2D9E" w:rsidRDefault="00ED2D9E" w:rsidP="00C44665"/>
    <w:p w:rsidR="00ED2D9E" w:rsidRDefault="00ED2D9E" w:rsidP="00C44665"/>
    <w:bookmarkEnd w:id="0"/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>
        <w:rPr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</w:t>
      </w: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раткая информация о ППМИ в Республике Башкортостан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ППМИ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в Республике Башкортостан реализуется по решению Главы и Правительства Республики Башкортостан при участии Всемирного банка. ППМИ направлен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Цель Проекта – выявить и решить проблемы поселения, на решение которых в муниципалитете не хватает средств. Эти проблемы могут быть связаны с водоснабжением, внутрипоселковыми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республиканского бюджета выделены субсидии (до 1,0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– </w:t>
      </w: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Участие населения в подготовке и реализации Проекта. 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– </w:t>
      </w: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Привлечение дополнительных денежных средств для финансирования программы (софинансирование). 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Софинансирование может быть обеспечено из трех источников: со стороны населения, юридических лиц (спонсоров) и местного бюджета. Софинансирование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софинансирование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софинансирования со стороны местного бюджета поселения – 5% и населения – 3%. При этом уровень софинансирования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софинансированию со стороны юридических лиц минимального порога не установлено, но и в этом случае величина вклада увеличивает шансы на получение субсидии. 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</w:t>
      </w:r>
    </w:p>
    <w:p w:rsidR="00ED2D9E" w:rsidRPr="009C5ABC" w:rsidRDefault="00ED2D9E" w:rsidP="009C5AB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hAnsi="Georgia" w:cs="Georgia"/>
          <w:b/>
          <w:bCs/>
          <w:color w:val="444444"/>
          <w:lang w:eastAsia="ru-RU"/>
        </w:rPr>
      </w:pPr>
      <w:r w:rsidRPr="009C5ABC">
        <w:rPr>
          <w:rFonts w:ascii="Georgia" w:hAnsi="Georgia" w:cs="Georgia"/>
          <w:b/>
          <w:bCs/>
          <w:color w:val="444444"/>
          <w:lang w:eastAsia="ru-RU"/>
        </w:rPr>
        <w:t>   </w:t>
      </w:r>
    </w:p>
    <w:p w:rsidR="00ED2D9E" w:rsidRPr="009C5ABC" w:rsidRDefault="00ED2D9E" w:rsidP="009C5ABC">
      <w:pPr>
        <w:shd w:val="clear" w:color="auto" w:fill="FFFFFF"/>
        <w:spacing w:before="450" w:after="150" w:line="240" w:lineRule="atLeast"/>
        <w:jc w:val="center"/>
        <w:textAlignment w:val="baseline"/>
        <w:outlineLvl w:val="1"/>
        <w:rPr>
          <w:rFonts w:ascii="Georgia" w:hAnsi="Georgia" w:cs="Georgia"/>
          <w:color w:val="444444"/>
          <w:sz w:val="30"/>
          <w:szCs w:val="30"/>
          <w:lang w:eastAsia="ru-RU"/>
        </w:rPr>
      </w:pPr>
      <w:r w:rsidRPr="009C5ABC">
        <w:rPr>
          <w:rFonts w:ascii="Georgia" w:hAnsi="Georgia" w:cs="Georgia"/>
          <w:color w:val="444444"/>
          <w:sz w:val="30"/>
          <w:szCs w:val="30"/>
          <w:lang w:eastAsia="ru-RU"/>
        </w:rPr>
        <w:t>ПРОГРАММА ПОДДЕРЖКИ МЕСТНЫХ ИНИЦИАТИВ (ППМИ)</w:t>
      </w:r>
    </w:p>
    <w:p w:rsidR="00ED2D9E" w:rsidRPr="009C5ABC" w:rsidRDefault="00ED2D9E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 w:cs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Georgia" w:hAnsi="Georgia" w:cs="Georgia"/>
          <w:b/>
          <w:bCs/>
          <w:color w:val="B21919"/>
          <w:sz w:val="27"/>
          <w:szCs w:val="27"/>
          <w:lang w:eastAsia="ru-RU"/>
        </w:rPr>
        <w:br/>
      </w:r>
      <w:r w:rsidRPr="009C5ABC">
        <w:rPr>
          <w:rFonts w:ascii="inherit" w:hAnsi="inherit" w:cs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ЧТО ТАКОЕ ППМИ?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ППМИ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- программа поддержки местных инициатив,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При этом, отбор и реализация проектов в поселениях осуществляется </w:t>
      </w: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 активном участии населения.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</w:t>
      </w:r>
    </w:p>
    <w:p w:rsidR="00ED2D9E" w:rsidRPr="009C5ABC" w:rsidRDefault="00ED2D9E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 w:cs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hAnsi="inherit" w:cs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ОСНОВНЫЕ НАПРАВЛЕНИЯ ПРОЕКТОВ: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Объекты культуры, объекты физической культуры и спорта, места массового отдыха населения, детские площадки и прочие объекты благоустройства.</w:t>
      </w:r>
    </w:p>
    <w:p w:rsidR="00ED2D9E" w:rsidRDefault="00ED2D9E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hAnsi="inherit" w:cs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</w:pPr>
    </w:p>
    <w:p w:rsidR="00ED2D9E" w:rsidRPr="009C5ABC" w:rsidRDefault="00ED2D9E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 w:cs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hAnsi="inherit" w:cs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ЗАДАЧИ ППМИ: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-активизация населения в решении местных проблем;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- развитие общественной инфраструктуры в сельской местности.</w:t>
      </w:r>
    </w:p>
    <w:p w:rsidR="00ED2D9E" w:rsidRDefault="00ED2D9E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hAnsi="inherit" w:cs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</w:pPr>
    </w:p>
    <w:p w:rsidR="00ED2D9E" w:rsidRPr="009C5ABC" w:rsidRDefault="00ED2D9E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 w:cs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hAnsi="inherit" w:cs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ЭТАПЫ РЕАЛИЗАЦИИ: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1. Проведение собраний населения для выбора приоритетного проекта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2. Подготовка и направление заявок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3. Конкурсный отбор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4. Реализация проектов</w:t>
      </w:r>
    </w:p>
    <w:p w:rsidR="00ED2D9E" w:rsidRPr="009C5ABC" w:rsidRDefault="00ED2D9E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 w:cs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hAnsi="inherit" w:cs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ФИНАНСИРОВАНИЕ: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•    субсидия из республиканского  бюджета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•    не менее 5% средств из местного бюджета  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•    не менее 3% средств за счет вкладов населения 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•    неоплачиваемый вклад населения в реализацию проекта (помощь в уборке, посадке, помощь материалами).</w:t>
      </w:r>
    </w:p>
    <w:p w:rsidR="00ED2D9E" w:rsidRPr="009C5ABC" w:rsidRDefault="00ED2D9E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 w:cs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hAnsi="inherit" w:cs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ЧТО НУЖНО ОТ ЖИТЕЛЕЙ: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1. Желание и вера в победу!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2. Голосование за проект.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4. Участие  в подготовке и проведении подготовительных мероприятий.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5. Участие в общем собрании населения.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6. Вклад в денежной форме (совсем небольшой) или обеспечение нефинансового вклада (труд, материалы и пр.)</w:t>
      </w:r>
    </w:p>
    <w:p w:rsidR="00ED2D9E" w:rsidRPr="009C5ABC" w:rsidRDefault="00ED2D9E" w:rsidP="009C5ABC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hAnsi="Georgia" w:cs="Georgia"/>
          <w:b/>
          <w:bCs/>
          <w:color w:val="B21919"/>
          <w:sz w:val="27"/>
          <w:szCs w:val="27"/>
          <w:lang w:eastAsia="ru-RU"/>
        </w:rPr>
      </w:pPr>
      <w:r w:rsidRPr="009C5ABC">
        <w:rPr>
          <w:rFonts w:ascii="inherit" w:hAnsi="inherit" w:cs="inherit"/>
          <w:b/>
          <w:bCs/>
          <w:color w:val="B21919"/>
          <w:sz w:val="27"/>
          <w:szCs w:val="27"/>
          <w:bdr w:val="none" w:sz="0" w:space="0" w:color="auto" w:frame="1"/>
          <w:lang w:eastAsia="ru-RU"/>
        </w:rPr>
        <w:t>КАК ПОБЕДИТЬ?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У нас есть все шансы!  </w:t>
      </w: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победы необходимо: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1. Максимально привлечь внимание населения в участии, пригласить на собрание  всех друзей, родных и близких.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2. Принять участие в финансировании (денежный вклад или вклад трудом, материалами).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br/>
        <w:t>3. Наличие дополнительных источников софинансирования проекта (юридические лица, ИП и пр.)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</w:t>
      </w:r>
    </w:p>
    <w:p w:rsidR="00ED2D9E" w:rsidRPr="009C5ABC" w:rsidRDefault="00ED2D9E" w:rsidP="009C5ABC">
      <w:pPr>
        <w:shd w:val="clear" w:color="auto" w:fill="FFFFFF"/>
        <w:spacing w:before="450" w:after="150" w:line="240" w:lineRule="atLeast"/>
        <w:jc w:val="center"/>
        <w:textAlignment w:val="baseline"/>
        <w:outlineLvl w:val="1"/>
        <w:rPr>
          <w:rFonts w:ascii="Georgia" w:hAnsi="Georgia" w:cs="Georgia"/>
          <w:color w:val="444444"/>
          <w:sz w:val="30"/>
          <w:szCs w:val="30"/>
          <w:lang w:eastAsia="ru-RU"/>
        </w:rPr>
      </w:pPr>
      <w:r w:rsidRPr="009C5ABC">
        <w:rPr>
          <w:rFonts w:ascii="Georgia" w:hAnsi="Georgia" w:cs="Georgia"/>
          <w:color w:val="444444"/>
          <w:sz w:val="30"/>
          <w:szCs w:val="30"/>
          <w:lang w:eastAsia="ru-RU"/>
        </w:rPr>
        <w:t>ПАМЯТКА ДЛЯ ИНИЦИАТИВНЫХ ГРУПП ПО ПРОГРАММЕ ПОДДЕРЖКИ МЕСТНЫХ ИНИЦИАТИВ (ППМИ) В РЕСПУБЛИКЕ БАШКОРТОСТАН</w:t>
      </w:r>
    </w:p>
    <w:p w:rsidR="00ED2D9E" w:rsidRPr="009C5ABC" w:rsidRDefault="00ED2D9E" w:rsidP="009C5AB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hAnsi="Georgia" w:cs="Georgia"/>
          <w:b/>
          <w:bCs/>
          <w:color w:val="444444"/>
          <w:lang w:eastAsia="ru-RU"/>
        </w:rPr>
      </w:pPr>
      <w:r w:rsidRPr="009C5ABC">
        <w:rPr>
          <w:rFonts w:ascii="Georgia" w:hAnsi="Georgia" w:cs="Georgia"/>
          <w:b/>
          <w:bCs/>
          <w:color w:val="444444"/>
          <w:lang w:eastAsia="ru-RU"/>
        </w:rPr>
        <w:t>1.    Вводная информация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Инициативная группа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строительных работ.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Задачи инициативной группы 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разнообразны и включают в себя:</w:t>
      </w:r>
    </w:p>
    <w:p w:rsidR="00ED2D9E" w:rsidRPr="009C5ABC" w:rsidRDefault="00ED2D9E" w:rsidP="009C5AB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hAnsi="inherit" w:cs="inherit"/>
          <w:color w:val="444444"/>
          <w:sz w:val="21"/>
          <w:szCs w:val="21"/>
          <w:lang w:eastAsia="ru-RU"/>
        </w:rPr>
      </w:pPr>
      <w:r w:rsidRPr="009C5ABC">
        <w:rPr>
          <w:rFonts w:ascii="inherit" w:hAnsi="inherit" w:cs="inherit"/>
          <w:color w:val="444444"/>
          <w:sz w:val="21"/>
          <w:szCs w:val="21"/>
          <w:lang w:eastAsia="ru-RU"/>
        </w:rPr>
        <w:t>Помощь администрации поселения в подготовке конкурсной документации</w:t>
      </w:r>
    </w:p>
    <w:p w:rsidR="00ED2D9E" w:rsidRPr="009C5ABC" w:rsidRDefault="00ED2D9E" w:rsidP="009C5AB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hAnsi="inherit" w:cs="inherit"/>
          <w:color w:val="444444"/>
          <w:sz w:val="21"/>
          <w:szCs w:val="21"/>
          <w:lang w:eastAsia="ru-RU"/>
        </w:rPr>
      </w:pPr>
      <w:r w:rsidRPr="009C5ABC">
        <w:rPr>
          <w:rFonts w:ascii="inherit" w:hAnsi="inherit" w:cs="inherit"/>
          <w:color w:val="444444"/>
          <w:sz w:val="21"/>
          <w:szCs w:val="21"/>
          <w:lang w:eastAsia="ru-RU"/>
        </w:rPr>
        <w:t>Сбор денежных средств от населения и спонсоров для софинансирования проекта</w:t>
      </w:r>
    </w:p>
    <w:p w:rsidR="00ED2D9E" w:rsidRPr="009C5ABC" w:rsidRDefault="00ED2D9E" w:rsidP="009C5AB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hAnsi="inherit" w:cs="inherit"/>
          <w:color w:val="444444"/>
          <w:sz w:val="21"/>
          <w:szCs w:val="21"/>
          <w:lang w:eastAsia="ru-RU"/>
        </w:rPr>
      </w:pPr>
      <w:r w:rsidRPr="009C5ABC">
        <w:rPr>
          <w:rFonts w:ascii="inherit" w:hAnsi="inherit" w:cs="inherit"/>
          <w:color w:val="444444"/>
          <w:sz w:val="21"/>
          <w:szCs w:val="21"/>
          <w:lang w:eastAsia="ru-RU"/>
        </w:rPr>
        <w:t>Информирование населения о ходе реализации проекта на всех его стадиях</w:t>
      </w:r>
    </w:p>
    <w:p w:rsidR="00ED2D9E" w:rsidRPr="009C5ABC" w:rsidRDefault="00ED2D9E" w:rsidP="009C5AB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hAnsi="inherit" w:cs="inherit"/>
          <w:color w:val="444444"/>
          <w:sz w:val="21"/>
          <w:szCs w:val="21"/>
          <w:lang w:eastAsia="ru-RU"/>
        </w:rPr>
      </w:pPr>
      <w:r w:rsidRPr="009C5ABC">
        <w:rPr>
          <w:rFonts w:ascii="inherit" w:hAnsi="inherit" w:cs="inherit"/>
          <w:color w:val="444444"/>
          <w:sz w:val="21"/>
          <w:szCs w:val="21"/>
          <w:lang w:eastAsia="ru-RU"/>
        </w:rPr>
        <w:t>Мониторинг качества выполняемых работ</w:t>
      </w:r>
    </w:p>
    <w:p w:rsidR="00ED2D9E" w:rsidRPr="009C5ABC" w:rsidRDefault="00ED2D9E" w:rsidP="009C5ABC">
      <w:pPr>
        <w:numPr>
          <w:ilvl w:val="0"/>
          <w:numId w:val="1"/>
        </w:numPr>
        <w:shd w:val="clear" w:color="auto" w:fill="FFFFFF"/>
        <w:spacing w:after="0" w:line="360" w:lineRule="atLeast"/>
        <w:ind w:left="600"/>
        <w:jc w:val="both"/>
        <w:textAlignment w:val="baseline"/>
        <w:rPr>
          <w:rFonts w:ascii="inherit" w:hAnsi="inherit" w:cs="inherit"/>
          <w:color w:val="444444"/>
          <w:sz w:val="21"/>
          <w:szCs w:val="21"/>
          <w:lang w:eastAsia="ru-RU"/>
        </w:rPr>
      </w:pPr>
      <w:r w:rsidRPr="009C5ABC">
        <w:rPr>
          <w:rFonts w:ascii="inherit" w:hAnsi="inherit" w:cs="inherit"/>
          <w:color w:val="444444"/>
          <w:sz w:val="21"/>
          <w:szCs w:val="21"/>
          <w:lang w:eastAsia="ru-RU"/>
        </w:rPr>
        <w:t>Участие в приемке работ и обеспечение сохранности объекта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поселения,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поселка или села.</w:t>
      </w:r>
    </w:p>
    <w:p w:rsidR="00ED2D9E" w:rsidRPr="009C5ABC" w:rsidRDefault="00ED2D9E" w:rsidP="009C5AB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hAnsi="Georgia" w:cs="Georgia"/>
          <w:b/>
          <w:bCs/>
          <w:color w:val="444444"/>
          <w:lang w:eastAsia="ru-RU"/>
        </w:rPr>
      </w:pPr>
      <w:r w:rsidRPr="009C5ABC">
        <w:rPr>
          <w:rFonts w:ascii="Georgia" w:hAnsi="Georgia" w:cs="Georgia"/>
          <w:b/>
          <w:bCs/>
          <w:color w:val="444444"/>
          <w:lang w:eastAsia="ru-RU"/>
        </w:rPr>
        <w:t>2.    Краткая информация о ППМИ в Республике Башкортостан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Подробная информация о Проекте имеется у главы Вашего поселения; вкратце она выглядит следующим образом.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ППМИ в Республике Башкортостан реализуется по решению Президента и Правительства  Республики Башкортостан при участии Всемирного банка. ППМИ направлен на решение именно тех проблем, которые жители самостоятельно определяют на собраниях. Республике Башкортостан область стала первой республикой в Российской Федерации, где выполняется подобный проект. Его реализация в пяти краях и областях России  показала высокую эффективность используемых в Проекте подходов.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внутрипоселковыми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областного бюджета выделены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–        </w:t>
      </w: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Участие населения в подготовке и реализации Проекта.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–        </w:t>
      </w: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Привлечение дополнительных денежных средств для финансирования программы (софинансирование). 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Софинансирование может быть обеспечено из трех источников: со стороны населения, юридических лиц (спонсоров) и местного бюджета. Софинансирование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софинансирование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софинансирования со стороны местного бюджета поселения – 5% и населения – 3%. При этом уровень софинансирования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софинансированию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и/или местных консультантов Всемирного банка, а также представлены на сайте министерства экономического развития Республики.</w:t>
      </w:r>
    </w:p>
    <w:p w:rsidR="00ED2D9E" w:rsidRPr="009C5ABC" w:rsidRDefault="00ED2D9E" w:rsidP="009C5ABC">
      <w:pPr>
        <w:shd w:val="clear" w:color="auto" w:fill="FFFFFF"/>
        <w:spacing w:before="150" w:after="150" w:line="360" w:lineRule="atLeast"/>
        <w:jc w:val="both"/>
        <w:textAlignment w:val="baseline"/>
        <w:outlineLvl w:val="3"/>
        <w:rPr>
          <w:rFonts w:ascii="Georgia" w:hAnsi="Georgia" w:cs="Georgia"/>
          <w:b/>
          <w:bCs/>
          <w:color w:val="444444"/>
          <w:lang w:eastAsia="ru-RU"/>
        </w:rPr>
      </w:pPr>
      <w:r w:rsidRPr="009C5ABC">
        <w:rPr>
          <w:rFonts w:ascii="Georgia" w:hAnsi="Georgia" w:cs="Georgia"/>
          <w:b/>
          <w:bCs/>
          <w:color w:val="444444"/>
          <w:lang w:eastAsia="ru-RU"/>
        </w:rPr>
        <w:t>3.    Состав, роль и задачи инициативной группы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Инициативная группа решает следующие задачи.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Сбор средств населения.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собрания не 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Важно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– </w:t>
      </w: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сбор средств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начинается не после проведения собрания, а </w:t>
      </w:r>
      <w:r w:rsidRPr="009C5ABC">
        <w:rPr>
          <w:rFonts w:ascii="inherit" w:hAnsi="inherit" w:cs="inherit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только после того как Вы узнали, что Ваше поселение стало победителем конкурсного отбора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средств следует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Подготовка конкурсной документации.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Мониторинг хода выполнения работ.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Информирование о ходе выполнения работ. 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софинансирования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ED2D9E" w:rsidRPr="009C5ABC" w:rsidRDefault="00ED2D9E" w:rsidP="009C5ABC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</w:t>
      </w:r>
    </w:p>
    <w:p w:rsidR="00ED2D9E" w:rsidRPr="009C5ABC" w:rsidRDefault="00ED2D9E" w:rsidP="009C5ABC">
      <w:pPr>
        <w:shd w:val="clear" w:color="auto" w:fill="FFFFFF"/>
        <w:spacing w:after="0" w:line="360" w:lineRule="atLeast"/>
        <w:jc w:val="both"/>
        <w:textAlignment w:val="baseline"/>
        <w:rPr>
          <w:rFonts w:ascii="Georgia" w:hAnsi="Georgia" w:cs="Georgia"/>
          <w:color w:val="444444"/>
          <w:sz w:val="21"/>
          <w:szCs w:val="21"/>
          <w:lang w:eastAsia="ru-RU"/>
        </w:rPr>
      </w:pPr>
      <w:r w:rsidRPr="009C5ABC">
        <w:rPr>
          <w:rFonts w:ascii="Georgia" w:hAnsi="Georgia" w:cs="Georgi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Завершение работ.</w:t>
      </w:r>
      <w:r w:rsidRPr="009C5ABC">
        <w:rPr>
          <w:rFonts w:ascii="Georgia" w:hAnsi="Georgia" w:cs="Georgia"/>
          <w:color w:val="444444"/>
          <w:sz w:val="21"/>
          <w:szCs w:val="21"/>
          <w:lang w:eastAsia="ru-RU"/>
        </w:rPr>
        <w:t> 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</w:t>
      </w:r>
    </w:p>
    <w:p w:rsidR="00ED2D9E" w:rsidRDefault="00ED2D9E" w:rsidP="00C44665"/>
    <w:sectPr w:rsidR="00ED2D9E" w:rsidSect="003E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1464"/>
    <w:multiLevelType w:val="multilevel"/>
    <w:tmpl w:val="F476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665"/>
    <w:rsid w:val="001B0E8F"/>
    <w:rsid w:val="00276BAD"/>
    <w:rsid w:val="003E05F0"/>
    <w:rsid w:val="004F5B3A"/>
    <w:rsid w:val="00566FD7"/>
    <w:rsid w:val="005B249C"/>
    <w:rsid w:val="0064426A"/>
    <w:rsid w:val="006560F3"/>
    <w:rsid w:val="00770487"/>
    <w:rsid w:val="0079293A"/>
    <w:rsid w:val="00885B2F"/>
    <w:rsid w:val="009C5ABC"/>
    <w:rsid w:val="009F38B8"/>
    <w:rsid w:val="00C44665"/>
    <w:rsid w:val="00DC4C7F"/>
    <w:rsid w:val="00EB7082"/>
    <w:rsid w:val="00ED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F0"/>
    <w:pPr>
      <w:spacing w:after="200" w:line="276" w:lineRule="auto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C5AB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C5AB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C5ABC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C5ABC"/>
    <w:rPr>
      <w:rFonts w:eastAsia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5ABC"/>
    <w:rPr>
      <w:rFonts w:eastAsia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5ABC"/>
    <w:rPr>
      <w:rFonts w:eastAsia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C5AB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9C5AB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C5ABC"/>
  </w:style>
  <w:style w:type="character" w:styleId="Emphasis">
    <w:name w:val="Emphasis"/>
    <w:basedOn w:val="DefaultParagraphFont"/>
    <w:uiPriority w:val="99"/>
    <w:qFormat/>
    <w:rsid w:val="009C5A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8</Pages>
  <Words>2326</Words>
  <Characters>13262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2017-01-24T04:54:00Z</dcterms:created>
  <dcterms:modified xsi:type="dcterms:W3CDTF">2017-01-25T12:11:00Z</dcterms:modified>
</cp:coreProperties>
</file>