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="-494" w:tblpY="-217"/>
        <w:tblW w:w="102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71"/>
        <w:gridCol w:w="1569"/>
        <w:gridCol w:w="4110"/>
      </w:tblGrid>
      <w:tr w:rsidR="00166DCE" w:rsidRPr="00166DCE" w:rsidTr="003B2940">
        <w:trPr>
          <w:trHeight w:val="1969"/>
        </w:trPr>
        <w:tc>
          <w:tcPr>
            <w:tcW w:w="4571" w:type="dxa"/>
            <w:tcBorders>
              <w:top w:val="nil"/>
              <w:left w:val="nil"/>
              <w:bottom w:val="double" w:sz="12" w:space="0" w:color="auto"/>
              <w:right w:val="nil"/>
            </w:tcBorders>
          </w:tcPr>
          <w:p w:rsidR="00166DCE" w:rsidRPr="00166DCE" w:rsidRDefault="00166DCE" w:rsidP="00166DCE">
            <w:pPr>
              <w:spacing w:after="0" w:line="240" w:lineRule="auto"/>
              <w:ind w:left="-184"/>
              <w:jc w:val="center"/>
              <w:rPr>
                <w:rFonts w:ascii="TimBashk" w:eastAsia="Times New Roman" w:hAnsi="TimBashk" w:cs="Times New Roman"/>
                <w:szCs w:val="24"/>
                <w:lang w:eastAsia="ru-RU"/>
              </w:rPr>
            </w:pPr>
          </w:p>
          <w:p w:rsidR="00166DCE" w:rsidRPr="00166DCE" w:rsidRDefault="00166DCE" w:rsidP="00166DCE">
            <w:pPr>
              <w:spacing w:after="0" w:line="240" w:lineRule="auto"/>
              <w:ind w:firstLine="34"/>
              <w:jc w:val="center"/>
              <w:rPr>
                <w:rFonts w:ascii="TimBashk" w:eastAsia="Times New Roman" w:hAnsi="TimBashk" w:cs="Times New Roman"/>
                <w:szCs w:val="24"/>
                <w:lang w:eastAsia="ru-RU"/>
              </w:rPr>
            </w:pPr>
            <w:r w:rsidRPr="00166DCE">
              <w:rPr>
                <w:rFonts w:ascii="TimBashk" w:eastAsia="Times New Roman" w:hAnsi="TimBashk" w:cs="Times New Roman"/>
                <w:szCs w:val="24"/>
                <w:lang w:val="be-BY" w:eastAsia="ru-RU"/>
              </w:rPr>
              <w:t>Б</w:t>
            </w:r>
            <w:r w:rsidRPr="00166DCE">
              <w:rPr>
                <w:rFonts w:ascii="TimBashk" w:eastAsia="Times New Roman" w:hAnsi="TimBashk" w:cs="Times New Roman"/>
                <w:szCs w:val="24"/>
                <w:lang w:eastAsia="ru-RU"/>
              </w:rPr>
              <w:t xml:space="preserve">АШ?ОРТОСТАН  РЕСПУБЛИКА№Ы БАЙМА?  РАЙОНЫ </w:t>
            </w:r>
          </w:p>
          <w:p w:rsidR="00166DCE" w:rsidRPr="00166DCE" w:rsidRDefault="00166DCE" w:rsidP="00166DCE">
            <w:pPr>
              <w:spacing w:after="0" w:line="240" w:lineRule="auto"/>
              <w:jc w:val="center"/>
              <w:rPr>
                <w:rFonts w:ascii="TimBashk" w:eastAsia="Times New Roman" w:hAnsi="TimBashk" w:cs="Times New Roman"/>
                <w:szCs w:val="24"/>
                <w:lang w:eastAsia="ru-RU"/>
              </w:rPr>
            </w:pPr>
            <w:r w:rsidRPr="00166DCE">
              <w:rPr>
                <w:rFonts w:ascii="TimBashk" w:eastAsia="Times New Roman" w:hAnsi="TimBashk" w:cs="Times New Roman"/>
                <w:szCs w:val="24"/>
                <w:lang w:eastAsia="ru-RU"/>
              </w:rPr>
              <w:t xml:space="preserve">МУНИЦИПАЛЬ   РАЙОНЫНЫ* </w:t>
            </w:r>
          </w:p>
          <w:p w:rsidR="00166DCE" w:rsidRPr="00166DCE" w:rsidRDefault="00166DCE" w:rsidP="00166DCE">
            <w:pPr>
              <w:spacing w:after="0" w:line="240" w:lineRule="auto"/>
              <w:jc w:val="center"/>
              <w:rPr>
                <w:rFonts w:ascii="TimBashk" w:eastAsia="Times New Roman" w:hAnsi="TimBashk" w:cs="Times New Roman"/>
                <w:szCs w:val="24"/>
                <w:lang w:eastAsia="ru-RU"/>
              </w:rPr>
            </w:pPr>
            <w:r w:rsidRPr="00166DCE">
              <w:rPr>
                <w:rFonts w:ascii="TimBashk" w:eastAsia="Times New Roman" w:hAnsi="TimBashk" w:cs="Times New Roman"/>
                <w:szCs w:val="24"/>
                <w:lang w:eastAsia="ru-RU"/>
              </w:rPr>
              <w:t>Т</w:t>
            </w:r>
            <w:proofErr w:type="gramStart"/>
            <w:r w:rsidRPr="00166DCE">
              <w:rPr>
                <w:rFonts w:ascii="TimBashk" w:eastAsia="Times New Roman" w:hAnsi="TimBashk" w:cs="Times New Roman"/>
                <w:szCs w:val="24"/>
                <w:lang w:eastAsia="ru-RU"/>
              </w:rPr>
              <w:t>!Б</w:t>
            </w:r>
            <w:proofErr w:type="gramEnd"/>
            <w:r w:rsidRPr="00166DCE">
              <w:rPr>
                <w:rFonts w:ascii="TimBashk" w:eastAsia="Times New Roman" w:hAnsi="TimBashk" w:cs="Times New Roman"/>
                <w:szCs w:val="24"/>
                <w:lang w:eastAsia="ru-RU"/>
              </w:rPr>
              <w:t xml:space="preserve">»   АУЫЛ   СОВЕТЫ </w:t>
            </w:r>
          </w:p>
          <w:p w:rsidR="00166DCE" w:rsidRPr="00166DCE" w:rsidRDefault="00166DCE" w:rsidP="00166DCE">
            <w:pPr>
              <w:spacing w:after="0" w:line="240" w:lineRule="auto"/>
              <w:jc w:val="center"/>
              <w:rPr>
                <w:rFonts w:ascii="TimBashk" w:eastAsia="Times New Roman" w:hAnsi="TimBashk" w:cs="Times New Roman"/>
                <w:szCs w:val="24"/>
                <w:lang w:eastAsia="ru-RU"/>
              </w:rPr>
            </w:pPr>
            <w:r w:rsidRPr="00166DCE">
              <w:rPr>
                <w:rFonts w:ascii="TimBashk" w:eastAsia="Times New Roman" w:hAnsi="TimBashk" w:cs="Times New Roman"/>
                <w:szCs w:val="24"/>
                <w:lang w:eastAsia="ru-RU"/>
              </w:rPr>
              <w:t>АУЫЛ   БИ</w:t>
            </w:r>
            <w:proofErr w:type="gramStart"/>
            <w:r w:rsidRPr="00166DCE">
              <w:rPr>
                <w:rFonts w:ascii="TimBashk" w:eastAsia="Times New Roman" w:hAnsi="TimBashk" w:cs="Times New Roman"/>
                <w:szCs w:val="24"/>
                <w:lang w:eastAsia="ru-RU"/>
              </w:rPr>
              <w:t>Л»</w:t>
            </w:r>
            <w:proofErr w:type="gramEnd"/>
            <w:r w:rsidRPr="00166DCE">
              <w:rPr>
                <w:rFonts w:ascii="TimBashk" w:eastAsia="Times New Roman" w:hAnsi="TimBashk" w:cs="Times New Roman"/>
                <w:szCs w:val="24"/>
                <w:lang w:eastAsia="ru-RU"/>
              </w:rPr>
              <w:t xml:space="preserve">М»№Е </w:t>
            </w:r>
          </w:p>
          <w:p w:rsidR="00166DCE" w:rsidRPr="00166DCE" w:rsidRDefault="00166DCE" w:rsidP="00166DCE">
            <w:pPr>
              <w:spacing w:after="0" w:line="240" w:lineRule="auto"/>
              <w:jc w:val="center"/>
              <w:rPr>
                <w:rFonts w:ascii="TimBashk" w:eastAsia="Times New Roman" w:hAnsi="TimBashk" w:cs="Times New Roman"/>
                <w:szCs w:val="24"/>
                <w:lang w:eastAsia="ru-RU"/>
              </w:rPr>
            </w:pPr>
            <w:r w:rsidRPr="00166DCE">
              <w:rPr>
                <w:rFonts w:ascii="TimBashk" w:eastAsia="Times New Roman" w:hAnsi="TimBashk" w:cs="Times New Roman"/>
                <w:szCs w:val="24"/>
                <w:lang w:eastAsia="ru-RU"/>
              </w:rPr>
              <w:t>ХАКИМИ</w:t>
            </w:r>
            <w:proofErr w:type="gramStart"/>
            <w:r w:rsidRPr="00166DCE">
              <w:rPr>
                <w:rFonts w:ascii="TimBashk" w:eastAsia="Times New Roman" w:hAnsi="TimBashk" w:cs="Times New Roman"/>
                <w:szCs w:val="24"/>
                <w:lang w:eastAsia="ru-RU"/>
              </w:rPr>
              <w:t>»Т</w:t>
            </w:r>
            <w:proofErr w:type="gramEnd"/>
            <w:r w:rsidRPr="00166DCE">
              <w:rPr>
                <w:rFonts w:ascii="TimBashk" w:eastAsia="Times New Roman" w:hAnsi="TimBashk" w:cs="Times New Roman"/>
                <w:szCs w:val="24"/>
                <w:lang w:eastAsia="ru-RU"/>
              </w:rPr>
              <w:t>Е</w:t>
            </w:r>
          </w:p>
          <w:p w:rsidR="00166DCE" w:rsidRPr="00166DCE" w:rsidRDefault="00166DCE" w:rsidP="00166DCE">
            <w:pPr>
              <w:spacing w:after="0" w:line="240" w:lineRule="auto"/>
              <w:jc w:val="center"/>
              <w:rPr>
                <w:rFonts w:ascii="TimBashk" w:eastAsia="Times New Roman" w:hAnsi="TimBashk" w:cs="Times New Roman"/>
                <w:szCs w:val="24"/>
                <w:lang w:eastAsia="ru-RU"/>
              </w:rPr>
            </w:pPr>
          </w:p>
          <w:p w:rsidR="00166DCE" w:rsidRPr="00166DCE" w:rsidRDefault="00166DCE" w:rsidP="00166DCE">
            <w:pPr>
              <w:spacing w:after="0" w:line="240" w:lineRule="auto"/>
              <w:jc w:val="center"/>
              <w:rPr>
                <w:rFonts w:ascii="TimBashk" w:eastAsia="Times New Roman" w:hAnsi="TimBashk" w:cs="Times New Roman"/>
                <w:sz w:val="18"/>
                <w:szCs w:val="18"/>
                <w:lang w:val="be-BY" w:eastAsia="ru-RU"/>
              </w:rPr>
            </w:pPr>
            <w:r w:rsidRPr="00166DCE">
              <w:rPr>
                <w:rFonts w:ascii="Times New Roman" w:eastAsia="Times New Roman" w:hAnsi="Times New Roman" w:cs="Times New Roman"/>
                <w:sz w:val="18"/>
                <w:szCs w:val="18"/>
                <w:lang w:val="be-BY" w:eastAsia="ru-RU"/>
              </w:rPr>
              <w:t>453661,</w:t>
            </w:r>
            <w:r w:rsidRPr="00166DCE">
              <w:rPr>
                <w:rFonts w:ascii="TimBashk" w:eastAsia="Times New Roman" w:hAnsi="TimBashk" w:cs="Times New Roman"/>
                <w:sz w:val="18"/>
                <w:szCs w:val="18"/>
                <w:lang w:val="be-BY" w:eastAsia="ru-RU"/>
              </w:rPr>
              <w:t xml:space="preserve"> Байма7 районы, Т1б2 ауылы,</w:t>
            </w:r>
          </w:p>
          <w:p w:rsidR="00166DCE" w:rsidRPr="00166DCE" w:rsidRDefault="00166DCE" w:rsidP="0016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be-BY" w:eastAsia="ru-RU"/>
              </w:rPr>
            </w:pPr>
            <w:r w:rsidRPr="00166DCE">
              <w:rPr>
                <w:rFonts w:ascii="TimBashk" w:eastAsia="Times New Roman" w:hAnsi="TimBashk" w:cs="Times New Roman"/>
                <w:sz w:val="18"/>
                <w:szCs w:val="18"/>
                <w:lang w:val="be-BY" w:eastAsia="ru-RU"/>
              </w:rPr>
              <w:t>Фабрика  урамы</w:t>
            </w:r>
            <w:r w:rsidRPr="00166DCE">
              <w:rPr>
                <w:rFonts w:ascii="Times New Roman" w:eastAsia="Times New Roman" w:hAnsi="Times New Roman" w:cs="Times New Roman"/>
                <w:sz w:val="18"/>
                <w:szCs w:val="18"/>
                <w:lang w:val="be-BY" w:eastAsia="ru-RU"/>
              </w:rPr>
              <w:t>, 6</w:t>
            </w:r>
          </w:p>
          <w:p w:rsidR="00166DCE" w:rsidRPr="00166DCE" w:rsidRDefault="00166DCE" w:rsidP="0016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66DCE">
              <w:rPr>
                <w:rFonts w:ascii="Times New Roman" w:eastAsia="Times New Roman" w:hAnsi="Times New Roman" w:cs="Times New Roman"/>
                <w:sz w:val="18"/>
                <w:szCs w:val="18"/>
                <w:lang w:val="be-BY" w:eastAsia="ru-RU"/>
              </w:rPr>
              <w:t xml:space="preserve">Тел.  8 </w:t>
            </w:r>
            <w:r w:rsidRPr="00166D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(34751) 4-11-75,4-11-76</w:t>
            </w:r>
          </w:p>
          <w:p w:rsidR="00166DCE" w:rsidRPr="00166DCE" w:rsidRDefault="00166DCE" w:rsidP="00166DCE">
            <w:pPr>
              <w:spacing w:after="0" w:line="240" w:lineRule="auto"/>
              <w:jc w:val="center"/>
              <w:rPr>
                <w:rFonts w:ascii="Times New Roman Bash" w:eastAsia="Times New Roman" w:hAnsi="Times New Roman Bash" w:cs="Times New Roman"/>
                <w:color w:val="0000FF"/>
                <w:sz w:val="24"/>
                <w:szCs w:val="28"/>
                <w:lang w:eastAsia="ru-RU"/>
              </w:rPr>
            </w:pPr>
            <w:r w:rsidRPr="00166DCE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en-US" w:eastAsia="ru-RU"/>
              </w:rPr>
              <w:t>E</w:t>
            </w:r>
            <w:r w:rsidRPr="00166DCE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eastAsia="ru-RU"/>
              </w:rPr>
              <w:t>-</w:t>
            </w:r>
            <w:r w:rsidRPr="00166DCE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en-US" w:eastAsia="ru-RU"/>
              </w:rPr>
              <w:t>mail</w:t>
            </w:r>
            <w:r w:rsidRPr="00166DCE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eastAsia="ru-RU"/>
              </w:rPr>
              <w:t>:</w:t>
            </w:r>
            <w:proofErr w:type="spellStart"/>
            <w:r w:rsidRPr="00166DCE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en-US" w:eastAsia="ru-RU"/>
              </w:rPr>
              <w:t>tubin</w:t>
            </w:r>
            <w:proofErr w:type="spellEnd"/>
            <w:r w:rsidRPr="00166DCE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eastAsia="ru-RU"/>
              </w:rPr>
              <w:t>-</w:t>
            </w:r>
            <w:proofErr w:type="spellStart"/>
            <w:r w:rsidRPr="00166DCE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en-US" w:eastAsia="ru-RU"/>
              </w:rPr>
              <w:t>sp</w:t>
            </w:r>
            <w:proofErr w:type="spellEnd"/>
            <w:r w:rsidRPr="00166DCE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eastAsia="ru-RU"/>
              </w:rPr>
              <w:t>@</w:t>
            </w:r>
            <w:proofErr w:type="spellStart"/>
            <w:r w:rsidRPr="00166DCE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en-US" w:eastAsia="ru-RU"/>
              </w:rPr>
              <w:t>yandex</w:t>
            </w:r>
            <w:proofErr w:type="spellEnd"/>
            <w:r w:rsidRPr="00166DCE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eastAsia="ru-RU"/>
              </w:rPr>
              <w:t>.</w:t>
            </w:r>
            <w:proofErr w:type="spellStart"/>
            <w:r w:rsidRPr="00166DCE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en-US" w:eastAsia="ru-RU"/>
              </w:rPr>
              <w:t>ru</w:t>
            </w:r>
            <w:proofErr w:type="spellEnd"/>
          </w:p>
        </w:tc>
        <w:tc>
          <w:tcPr>
            <w:tcW w:w="1569" w:type="dxa"/>
            <w:tcBorders>
              <w:top w:val="nil"/>
              <w:left w:val="nil"/>
              <w:bottom w:val="double" w:sz="12" w:space="0" w:color="auto"/>
              <w:right w:val="nil"/>
            </w:tcBorders>
          </w:tcPr>
          <w:p w:rsidR="00166DCE" w:rsidRPr="00166DCE" w:rsidRDefault="00166DCE" w:rsidP="0016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 w:rsidRPr="00166DCE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059A60EE" wp14:editId="0E85449C">
                  <wp:simplePos x="0" y="0"/>
                  <wp:positionH relativeFrom="column">
                    <wp:posOffset>45720</wp:posOffset>
                  </wp:positionH>
                  <wp:positionV relativeFrom="paragraph">
                    <wp:posOffset>367030</wp:posOffset>
                  </wp:positionV>
                  <wp:extent cx="702310" cy="876935"/>
                  <wp:effectExtent l="0" t="0" r="2540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2310" cy="876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110" w:type="dxa"/>
            <w:tcBorders>
              <w:top w:val="nil"/>
              <w:left w:val="nil"/>
              <w:bottom w:val="double" w:sz="12" w:space="0" w:color="auto"/>
              <w:right w:val="nil"/>
            </w:tcBorders>
          </w:tcPr>
          <w:p w:rsidR="00166DCE" w:rsidRPr="00166DCE" w:rsidRDefault="00166DCE" w:rsidP="00166DCE">
            <w:pPr>
              <w:spacing w:after="0" w:line="240" w:lineRule="auto"/>
              <w:ind w:left="119" w:firstLine="57"/>
              <w:jc w:val="center"/>
              <w:rPr>
                <w:rFonts w:ascii="TimBashk" w:eastAsia="Times New Roman" w:hAnsi="TimBashk" w:cs="Times New Roman"/>
                <w:szCs w:val="24"/>
                <w:lang w:eastAsia="ru-RU"/>
              </w:rPr>
            </w:pPr>
          </w:p>
          <w:p w:rsidR="00166DCE" w:rsidRPr="00166DCE" w:rsidRDefault="00166DCE" w:rsidP="00166DCE">
            <w:pPr>
              <w:spacing w:after="0" w:line="240" w:lineRule="auto"/>
              <w:ind w:left="119" w:firstLine="57"/>
              <w:jc w:val="center"/>
              <w:rPr>
                <w:rFonts w:ascii="TimBashk" w:eastAsia="Times New Roman" w:hAnsi="TimBashk" w:cs="Times New Roman"/>
                <w:szCs w:val="24"/>
                <w:lang w:eastAsia="ru-RU"/>
              </w:rPr>
            </w:pPr>
            <w:r w:rsidRPr="00166DCE">
              <w:rPr>
                <w:rFonts w:ascii="TimBashk" w:eastAsia="Times New Roman" w:hAnsi="TimBashk" w:cs="Times New Roman"/>
                <w:szCs w:val="24"/>
                <w:lang w:eastAsia="ru-RU"/>
              </w:rPr>
              <w:t>РЕСПУБЛИКА БАШКОРТОСТАН</w:t>
            </w:r>
          </w:p>
          <w:p w:rsidR="00166DCE" w:rsidRPr="00166DCE" w:rsidRDefault="00166DCE" w:rsidP="00166DCE">
            <w:pPr>
              <w:spacing w:after="0" w:line="240" w:lineRule="auto"/>
              <w:ind w:left="119" w:firstLine="57"/>
              <w:jc w:val="center"/>
              <w:rPr>
                <w:rFonts w:ascii="TimBashk" w:eastAsia="Times New Roman" w:hAnsi="TimBashk" w:cs="Times New Roman"/>
                <w:szCs w:val="24"/>
                <w:lang w:eastAsia="ru-RU"/>
              </w:rPr>
            </w:pPr>
            <w:r w:rsidRPr="00166DCE">
              <w:rPr>
                <w:rFonts w:ascii="TimBashk" w:eastAsia="Times New Roman" w:hAnsi="TimBashk" w:cs="Times New Roman"/>
                <w:szCs w:val="24"/>
                <w:lang w:eastAsia="ru-RU"/>
              </w:rPr>
              <w:t xml:space="preserve">АДМИНИСТРАЦИЯ </w:t>
            </w:r>
          </w:p>
          <w:p w:rsidR="00166DCE" w:rsidRPr="00166DCE" w:rsidRDefault="00166DCE" w:rsidP="00166DCE">
            <w:pPr>
              <w:spacing w:after="0" w:line="240" w:lineRule="auto"/>
              <w:ind w:left="119" w:firstLine="57"/>
              <w:jc w:val="center"/>
              <w:rPr>
                <w:rFonts w:ascii="TimBashk" w:eastAsia="Times New Roman" w:hAnsi="TimBashk" w:cs="Times New Roman"/>
                <w:szCs w:val="24"/>
                <w:lang w:eastAsia="ru-RU"/>
              </w:rPr>
            </w:pPr>
            <w:r w:rsidRPr="00166DCE">
              <w:rPr>
                <w:rFonts w:ascii="TimBashk" w:eastAsia="Times New Roman" w:hAnsi="TimBashk" w:cs="Times New Roman"/>
                <w:szCs w:val="24"/>
                <w:lang w:eastAsia="ru-RU"/>
              </w:rPr>
              <w:t xml:space="preserve">СЕЛЬСКОГО   ПОСЕЛЕНИЯ ТУБИНСКИЙ  СЕЛЬСОВЕТ МУНИЦИПАЛЬНОГО   РАЙОНА БАЙМАКСКИЙ  РАЙОН </w:t>
            </w:r>
          </w:p>
          <w:p w:rsidR="00166DCE" w:rsidRPr="00166DCE" w:rsidRDefault="00166DCE" w:rsidP="00166DCE">
            <w:pPr>
              <w:tabs>
                <w:tab w:val="left" w:pos="4166"/>
              </w:tabs>
              <w:spacing w:after="0" w:line="240" w:lineRule="auto"/>
              <w:ind w:left="233" w:firstLine="229"/>
              <w:rPr>
                <w:rFonts w:ascii="Times Cyr Bash Normal" w:eastAsia="Times New Roman" w:hAnsi="Times Cyr Bash Normal" w:cs="Times New Roman"/>
                <w:szCs w:val="24"/>
                <w:lang w:eastAsia="ru-RU"/>
              </w:rPr>
            </w:pPr>
            <w:r w:rsidRPr="00166DCE">
              <w:rPr>
                <w:rFonts w:ascii="Times Cyr Bash Normal" w:eastAsia="Times New Roman" w:hAnsi="Times Cyr Bash Normal" w:cs="Times New Roman"/>
                <w:szCs w:val="24"/>
                <w:lang w:eastAsia="ru-RU"/>
              </w:rPr>
              <w:t xml:space="preserve">  </w:t>
            </w:r>
          </w:p>
          <w:p w:rsidR="00166DCE" w:rsidRPr="00166DCE" w:rsidRDefault="00166DCE" w:rsidP="0016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be-BY" w:eastAsia="ru-RU"/>
              </w:rPr>
            </w:pPr>
            <w:r w:rsidRPr="00166DCE">
              <w:rPr>
                <w:rFonts w:ascii="Times New Roman" w:eastAsia="Times New Roman" w:hAnsi="Times New Roman" w:cs="Times New Roman"/>
                <w:sz w:val="18"/>
                <w:szCs w:val="18"/>
                <w:lang w:val="be-BY" w:eastAsia="ru-RU"/>
              </w:rPr>
              <w:t xml:space="preserve">453661,Баймакский район, село Тубинский, </w:t>
            </w:r>
          </w:p>
          <w:p w:rsidR="00166DCE" w:rsidRPr="00166DCE" w:rsidRDefault="00166DCE" w:rsidP="0016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be-BY" w:eastAsia="ru-RU"/>
              </w:rPr>
            </w:pPr>
            <w:r w:rsidRPr="00166DCE">
              <w:rPr>
                <w:rFonts w:ascii="Times New Roman" w:eastAsia="Times New Roman" w:hAnsi="Times New Roman" w:cs="Times New Roman"/>
                <w:sz w:val="18"/>
                <w:szCs w:val="18"/>
                <w:lang w:val="be-BY" w:eastAsia="ru-RU"/>
              </w:rPr>
              <w:t>ул.Фабричная, 6</w:t>
            </w:r>
          </w:p>
          <w:p w:rsidR="00166DCE" w:rsidRPr="00166DCE" w:rsidRDefault="00166DCE" w:rsidP="0016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66DCE">
              <w:rPr>
                <w:rFonts w:ascii="Times New Roman" w:eastAsia="Times New Roman" w:hAnsi="Times New Roman" w:cs="Times New Roman"/>
                <w:sz w:val="18"/>
                <w:szCs w:val="18"/>
                <w:lang w:val="be-BY" w:eastAsia="ru-RU"/>
              </w:rPr>
              <w:t xml:space="preserve">Тел.  8 </w:t>
            </w:r>
            <w:r w:rsidRPr="00166D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(34751) 4-11-75,4-11-76</w:t>
            </w:r>
          </w:p>
          <w:p w:rsidR="00166DCE" w:rsidRPr="00166DCE" w:rsidRDefault="00166DCE" w:rsidP="00166DCE">
            <w:pPr>
              <w:spacing w:after="0" w:line="240" w:lineRule="auto"/>
              <w:jc w:val="center"/>
              <w:rPr>
                <w:rFonts w:ascii="Times New Roman Bash" w:eastAsia="Times New Roman" w:hAnsi="Times New Roman Bash" w:cs="Times New Roman"/>
                <w:sz w:val="24"/>
                <w:szCs w:val="28"/>
                <w:lang w:val="be-BY" w:eastAsia="ru-RU"/>
              </w:rPr>
            </w:pPr>
            <w:r w:rsidRPr="00166DCE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en-US" w:eastAsia="ru-RU"/>
              </w:rPr>
              <w:t>E</w:t>
            </w:r>
            <w:r w:rsidRPr="00166DCE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eastAsia="ru-RU"/>
              </w:rPr>
              <w:t>-</w:t>
            </w:r>
            <w:r w:rsidRPr="00166DCE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en-US" w:eastAsia="ru-RU"/>
              </w:rPr>
              <w:t>mail</w:t>
            </w:r>
            <w:r w:rsidRPr="00166DCE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eastAsia="ru-RU"/>
              </w:rPr>
              <w:t>:</w:t>
            </w:r>
            <w:proofErr w:type="spellStart"/>
            <w:r w:rsidRPr="00166DCE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en-US" w:eastAsia="ru-RU"/>
              </w:rPr>
              <w:t>tubin</w:t>
            </w:r>
            <w:proofErr w:type="spellEnd"/>
            <w:r w:rsidRPr="00166DCE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eastAsia="ru-RU"/>
              </w:rPr>
              <w:t>-</w:t>
            </w:r>
            <w:proofErr w:type="spellStart"/>
            <w:r w:rsidRPr="00166DCE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en-US" w:eastAsia="ru-RU"/>
              </w:rPr>
              <w:t>sp</w:t>
            </w:r>
            <w:proofErr w:type="spellEnd"/>
            <w:r w:rsidRPr="00166DCE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eastAsia="ru-RU"/>
              </w:rPr>
              <w:t>@</w:t>
            </w:r>
            <w:proofErr w:type="spellStart"/>
            <w:r w:rsidRPr="00166DCE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en-US" w:eastAsia="ru-RU"/>
              </w:rPr>
              <w:t>yandex</w:t>
            </w:r>
            <w:proofErr w:type="spellEnd"/>
            <w:r w:rsidRPr="00166DCE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eastAsia="ru-RU"/>
              </w:rPr>
              <w:t>.</w:t>
            </w:r>
            <w:proofErr w:type="spellStart"/>
            <w:r w:rsidRPr="00166DCE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en-US" w:eastAsia="ru-RU"/>
              </w:rPr>
              <w:t>ru</w:t>
            </w:r>
            <w:proofErr w:type="spellEnd"/>
          </w:p>
        </w:tc>
      </w:tr>
    </w:tbl>
    <w:p w:rsidR="00166DCE" w:rsidRPr="00166DCE" w:rsidRDefault="00166DCE" w:rsidP="00166D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6DCE" w:rsidRPr="00166DCE" w:rsidRDefault="00166DCE" w:rsidP="00166DCE">
      <w:pPr>
        <w:spacing w:after="160" w:line="256" w:lineRule="auto"/>
        <w:rPr>
          <w:rFonts w:ascii="Times New Roman" w:eastAsia="Times New Roman" w:hAnsi="Times New Roman" w:cs="Times New Roman"/>
          <w:b/>
          <w:sz w:val="26"/>
          <w:szCs w:val="26"/>
          <w:lang w:val="be-BY" w:eastAsia="ru-RU"/>
        </w:rPr>
      </w:pPr>
      <w:r w:rsidRPr="00166DC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          ҠАРАР     </w:t>
      </w:r>
      <w:r w:rsidRPr="00166DCE">
        <w:rPr>
          <w:rFonts w:ascii="Times New Roman" w:eastAsia="Times New Roman" w:hAnsi="Times New Roman" w:cs="Times New Roman"/>
          <w:b/>
          <w:sz w:val="26"/>
          <w:szCs w:val="26"/>
          <w:lang w:val="be-BY" w:eastAsia="ru-RU"/>
        </w:rPr>
        <w:tab/>
      </w:r>
      <w:r w:rsidRPr="00166DCE">
        <w:rPr>
          <w:rFonts w:ascii="Times New Roman" w:eastAsia="Times New Roman" w:hAnsi="Times New Roman" w:cs="Times New Roman"/>
          <w:b/>
          <w:sz w:val="26"/>
          <w:szCs w:val="26"/>
          <w:lang w:val="be-BY" w:eastAsia="ru-RU"/>
        </w:rPr>
        <w:tab/>
      </w:r>
      <w:r w:rsidRPr="00166DCE">
        <w:rPr>
          <w:rFonts w:ascii="Times New Roman" w:eastAsia="Times New Roman" w:hAnsi="Times New Roman" w:cs="Times New Roman"/>
          <w:b/>
          <w:sz w:val="26"/>
          <w:szCs w:val="26"/>
          <w:lang w:val="be-BY" w:eastAsia="ru-RU"/>
        </w:rPr>
        <w:tab/>
      </w:r>
      <w:r w:rsidRPr="00166DCE">
        <w:rPr>
          <w:rFonts w:ascii="Times New Roman" w:eastAsia="Times New Roman" w:hAnsi="Times New Roman" w:cs="Times New Roman"/>
          <w:b/>
          <w:sz w:val="26"/>
          <w:szCs w:val="26"/>
          <w:lang w:val="be-BY" w:eastAsia="ru-RU"/>
        </w:rPr>
        <w:tab/>
        <w:t xml:space="preserve">  </w:t>
      </w:r>
      <w:r w:rsidRPr="00166DCE">
        <w:rPr>
          <w:rFonts w:ascii="Times New Roman" w:eastAsia="Times New Roman" w:hAnsi="Times New Roman" w:cs="Times New Roman"/>
          <w:b/>
          <w:sz w:val="26"/>
          <w:szCs w:val="26"/>
          <w:lang w:val="be-BY" w:eastAsia="ru-RU"/>
        </w:rPr>
        <w:tab/>
      </w:r>
      <w:r w:rsidRPr="00166DCE">
        <w:rPr>
          <w:rFonts w:ascii="Times New Roman" w:eastAsia="Times New Roman" w:hAnsi="Times New Roman" w:cs="Times New Roman"/>
          <w:b/>
          <w:sz w:val="26"/>
          <w:szCs w:val="26"/>
          <w:lang w:val="be-BY" w:eastAsia="ru-RU"/>
        </w:rPr>
        <w:tab/>
        <w:t xml:space="preserve"> ПОСТАНОВЛЕНИЕ</w:t>
      </w:r>
    </w:p>
    <w:p w:rsidR="00166DCE" w:rsidRPr="00166DCE" w:rsidRDefault="00166DCE" w:rsidP="00166DCE">
      <w:pPr>
        <w:spacing w:after="0" w:line="240" w:lineRule="auto"/>
        <w:ind w:left="-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66DCE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ab/>
      </w:r>
      <w:r w:rsidRPr="00166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«11»  </w:t>
      </w:r>
      <w:r w:rsidRPr="00166DCE">
        <w:rPr>
          <w:rFonts w:ascii="Times New Roman Bash" w:eastAsia="Times New Roman" w:hAnsi="Times New Roman Bash" w:cs="Times New Roman"/>
          <w:sz w:val="28"/>
          <w:szCs w:val="28"/>
          <w:lang w:eastAsia="ru-RU"/>
        </w:rPr>
        <w:t>7ынуар</w:t>
      </w:r>
      <w:r w:rsidRPr="00166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2023 й.        №  2                  «11» января 2023 г.</w:t>
      </w:r>
    </w:p>
    <w:p w:rsidR="00166DCE" w:rsidRPr="00166DCE" w:rsidRDefault="00166DCE" w:rsidP="00166DC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66D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</w:t>
      </w:r>
    </w:p>
    <w:p w:rsidR="00166DCE" w:rsidRPr="00166DCE" w:rsidRDefault="00166DCE" w:rsidP="00166DCE">
      <w:pPr>
        <w:tabs>
          <w:tab w:val="left" w:pos="0"/>
          <w:tab w:val="left" w:pos="486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66DC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 внесении изменений в Положение о приемочной комиссии для приемки поставленных товаров, выполненных работ, оказания услуг для муниципальных нужд администрации сельского поселения Тубинский сельсовет МР Баймакский район РБ и проведении экспертизы результатов, предусмотренных гражданско-правовым договором  (контрактом), утвержденное постановлением главы сельского поселения Тубинский сельсовет МР Баймакский район РБ № 57 от 30.11.2017</w:t>
      </w:r>
    </w:p>
    <w:p w:rsidR="00166DCE" w:rsidRPr="00166DCE" w:rsidRDefault="00166DCE" w:rsidP="00166DC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66DCE" w:rsidRPr="00166DCE" w:rsidRDefault="00166DCE" w:rsidP="00166D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6DCE" w:rsidRPr="00166DCE" w:rsidRDefault="00166DCE" w:rsidP="00166DCE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6DC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gramStart"/>
      <w:r w:rsidRPr="00166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Рассмотрев протест прокуратуры Баймакского района от 10.01.2023 на Положение о приемочной комиссии для приемки поставленных товаров, выполненных работ, оказания услуг для муниципальных нужд администрации сельского поселения Тубинский сельсовет МР Баймакский район РБ и проведении экспертизы результатов, предусмотренных гражданско-правовым договором  (контрактом), утвержденное постановлением главы сельского поселения Тубинский сельсовет МР Баймакский район РБ № 57 от 30.11.2017, </w:t>
      </w:r>
      <w:proofErr w:type="gramEnd"/>
    </w:p>
    <w:p w:rsidR="00166DCE" w:rsidRPr="00166DCE" w:rsidRDefault="00166DCE" w:rsidP="00166DCE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6D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ПОСТАНОВЛЯЮ</w:t>
      </w:r>
      <w:r w:rsidRPr="00166DC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166DCE" w:rsidRPr="00166DCE" w:rsidRDefault="00166DCE" w:rsidP="00166D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proofErr w:type="gramStart"/>
      <w:r w:rsidRPr="00166DCE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Внести изменения в приложение 1 к постановлению главы сельского поселения Тубинский сельсовет  муниципального района Баймакский район Республики Башкортостан от 30.11.2017 № 57 «о приемочной комиссии для приемки поставленных товаров, выполненных работ, оказания услуг для муниципальных нужд администрации сельского поселения Тубинский сельсовет МР Баймакский район РБ и проведении экспертизы результатов, предусмотренных гражданско-правовым договором  (контрактом), утвержденное постановлением главы сельского поселения Тубинский сельсовет МР</w:t>
      </w:r>
      <w:proofErr w:type="gramEnd"/>
      <w:r w:rsidRPr="00166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Баймакский район РБ»:</w:t>
      </w:r>
    </w:p>
    <w:p w:rsidR="00166DCE" w:rsidRPr="00166DCE" w:rsidRDefault="00166DCE" w:rsidP="00166D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66DCE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Дополнить пунктом 4.1.6 следующего содержания: «О</w:t>
      </w:r>
      <w:r w:rsidRPr="00166DCE">
        <w:rPr>
          <w:rFonts w:ascii="Times New Roman" w:eastAsia="Calibri" w:hAnsi="Times New Roman" w:cs="Times New Roman"/>
          <w:sz w:val="28"/>
          <w:szCs w:val="28"/>
        </w:rPr>
        <w:t>формление и подписание документа о приемке либо подготовка мотивированного отказа от приемки результатов исполнения контракта, отдельного этапа исполнения контракта».</w:t>
      </w:r>
    </w:p>
    <w:p w:rsidR="00166DCE" w:rsidRPr="00166DCE" w:rsidRDefault="00166DCE" w:rsidP="00166D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66DCE" w:rsidRPr="00166DCE" w:rsidRDefault="00166DCE" w:rsidP="00166D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66DCE" w:rsidRPr="00166DCE" w:rsidRDefault="00166DCE" w:rsidP="00166D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66DC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Дополнить пунктом 5.3.1 следующего содержания: «</w:t>
      </w:r>
      <w:r w:rsidRPr="00166DCE">
        <w:rPr>
          <w:rFonts w:ascii="Times New Roman" w:eastAsia="Calibri" w:hAnsi="Times New Roman" w:cs="Times New Roman"/>
          <w:sz w:val="28"/>
          <w:szCs w:val="28"/>
        </w:rPr>
        <w:t xml:space="preserve">Члены Комиссии принимают решение об отказе подписать </w:t>
      </w:r>
      <w:proofErr w:type="gramStart"/>
      <w:r w:rsidRPr="00166DCE">
        <w:rPr>
          <w:rFonts w:ascii="Times New Roman" w:eastAsia="Calibri" w:hAnsi="Times New Roman" w:cs="Times New Roman"/>
          <w:sz w:val="28"/>
          <w:szCs w:val="28"/>
        </w:rPr>
        <w:t>документ</w:t>
      </w:r>
      <w:proofErr w:type="gramEnd"/>
      <w:r w:rsidRPr="00166DCE">
        <w:rPr>
          <w:rFonts w:ascii="Times New Roman" w:eastAsia="Calibri" w:hAnsi="Times New Roman" w:cs="Times New Roman"/>
          <w:sz w:val="28"/>
          <w:szCs w:val="28"/>
        </w:rPr>
        <w:t xml:space="preserve"> о приемке с включением в него причин такого отказа. Мотивированный отказ оформляется в письменном виде и направляется поставщику (подрядчику, исполнителю) в порядке и сроки, установленные в контракте для оформления документа о приемке. В мотивированный отказ подписать документ о приемке обязательно включаются причины такого отказа.</w:t>
      </w:r>
    </w:p>
    <w:p w:rsidR="00166DCE" w:rsidRPr="00166DCE" w:rsidRDefault="00166DCE" w:rsidP="00166D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66DCE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Дополнить пунктом 5.5 следующего содержания: «</w:t>
      </w:r>
      <w:r w:rsidRPr="00166DCE">
        <w:rPr>
          <w:rFonts w:ascii="Times New Roman" w:eastAsia="Calibri" w:hAnsi="Times New Roman" w:cs="Times New Roman"/>
          <w:sz w:val="28"/>
          <w:szCs w:val="28"/>
        </w:rPr>
        <w:t xml:space="preserve">Члены Комиссии должны быть уведомлены о месте, дате и времени проведения заседания, выездной проверки не </w:t>
      </w:r>
      <w:proofErr w:type="gramStart"/>
      <w:r w:rsidRPr="00166DCE">
        <w:rPr>
          <w:rFonts w:ascii="Times New Roman" w:eastAsia="Calibri" w:hAnsi="Times New Roman" w:cs="Times New Roman"/>
          <w:sz w:val="28"/>
          <w:szCs w:val="28"/>
        </w:rPr>
        <w:t>позднее</w:t>
      </w:r>
      <w:proofErr w:type="gramEnd"/>
      <w:r w:rsidRPr="00166DCE">
        <w:rPr>
          <w:rFonts w:ascii="Times New Roman" w:eastAsia="Calibri" w:hAnsi="Times New Roman" w:cs="Times New Roman"/>
          <w:sz w:val="28"/>
          <w:szCs w:val="28"/>
        </w:rPr>
        <w:t xml:space="preserve"> чем за два рабочих дня».</w:t>
      </w:r>
    </w:p>
    <w:p w:rsidR="00166DCE" w:rsidRPr="00166DCE" w:rsidRDefault="00166DCE" w:rsidP="00166DCE">
      <w:pPr>
        <w:tabs>
          <w:tab w:val="left" w:pos="0"/>
          <w:tab w:val="left" w:pos="486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66DCE" w:rsidRPr="00166DCE" w:rsidRDefault="00166DCE" w:rsidP="00166DCE">
      <w:pPr>
        <w:tabs>
          <w:tab w:val="left" w:pos="0"/>
          <w:tab w:val="left" w:pos="486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66DCE" w:rsidRPr="00166DCE" w:rsidRDefault="00166DCE" w:rsidP="00166DC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6DCE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сельского поселения Тубинский сельсовет</w:t>
      </w:r>
    </w:p>
    <w:p w:rsidR="00166DCE" w:rsidRPr="00166DCE" w:rsidRDefault="00166DCE" w:rsidP="00166DC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66DCE">
        <w:rPr>
          <w:rFonts w:ascii="Times New Roman" w:eastAsia="Times New Roman" w:hAnsi="Times New Roman" w:cs="Times New Roman"/>
          <w:sz w:val="28"/>
          <w:szCs w:val="28"/>
          <w:lang w:eastAsia="ru-RU"/>
        </w:rPr>
        <w:t>МР Баймакский район РБ</w:t>
      </w:r>
      <w:r w:rsidRPr="00166DC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66DC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66DC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66DC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66DC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66DC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Халитова А.</w:t>
      </w:r>
      <w:proofErr w:type="gramStart"/>
      <w:r w:rsidRPr="00166DCE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</w:p>
    <w:p w:rsidR="00166DCE" w:rsidRPr="00166DCE" w:rsidRDefault="00166DCE" w:rsidP="00166DCE">
      <w:pPr>
        <w:tabs>
          <w:tab w:val="left" w:pos="0"/>
          <w:tab w:val="left" w:pos="48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66DCE" w:rsidRPr="00166DCE" w:rsidRDefault="00166DCE" w:rsidP="00166DCE">
      <w:pPr>
        <w:tabs>
          <w:tab w:val="left" w:pos="0"/>
          <w:tab w:val="left" w:pos="486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E28D1" w:rsidRDefault="00EE28D1"/>
    <w:sectPr w:rsidR="00EE28D1" w:rsidSect="0095350E">
      <w:headerReference w:type="default" r:id="rId7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Bashk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Times New Roman Bash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Times Cyr Bash Normal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697C" w:rsidRDefault="00166DCE" w:rsidP="00E633C4">
    <w:pPr>
      <w:pStyle w:val="a3"/>
    </w:pPr>
  </w:p>
  <w:p w:rsidR="00FA697C" w:rsidRDefault="00166DCE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C41392"/>
    <w:multiLevelType w:val="hybridMultilevel"/>
    <w:tmpl w:val="91C4883A"/>
    <w:lvl w:ilvl="0" w:tplc="9B6648DC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6DCE"/>
    <w:rsid w:val="00166DCE"/>
    <w:rsid w:val="004A5C98"/>
    <w:rsid w:val="00EE2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66DC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166DC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66DC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166DC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455</Words>
  <Characters>2596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2023-01-10T11:40:00Z</dcterms:created>
  <dcterms:modified xsi:type="dcterms:W3CDTF">2023-01-10T11:42:00Z</dcterms:modified>
</cp:coreProperties>
</file>