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227A0" w14:textId="3626A0CF" w:rsidR="00CC4DCC" w:rsidRDefault="006F402F">
      <w:pPr>
        <w:pStyle w:val="Bodytext20"/>
        <w:shd w:val="clear" w:color="auto" w:fill="auto"/>
        <w:ind w:left="5940"/>
      </w:pPr>
      <w:r>
        <w:t>Приложение 2 к Постановлению администрации</w:t>
      </w:r>
      <w:r w:rsidR="00416092">
        <w:t xml:space="preserve"> СП Тубинский сельсовет</w:t>
      </w:r>
      <w:r>
        <w:t xml:space="preserve"> муниципального образования</w:t>
      </w:r>
      <w:r w:rsidR="00416092">
        <w:t xml:space="preserve"> Баймакский район Республики Башкортостан</w:t>
      </w:r>
    </w:p>
    <w:p w14:paraId="78B6D78C" w14:textId="77777777" w:rsidR="00CC4DCC" w:rsidRDefault="006F402F">
      <w:pPr>
        <w:pStyle w:val="Heading10"/>
        <w:keepNext/>
        <w:keepLines/>
        <w:shd w:val="clear" w:color="auto" w:fill="auto"/>
        <w:spacing w:before="0"/>
      </w:pPr>
      <w:bookmarkStart w:id="0" w:name="bookmark0"/>
      <w:r>
        <w:t>ПОЛОЖЕНИЕ</w:t>
      </w:r>
      <w:bookmarkEnd w:id="0"/>
    </w:p>
    <w:p w14:paraId="19781F6E" w14:textId="77777777" w:rsidR="00CC4DCC" w:rsidRDefault="006F402F">
      <w:pPr>
        <w:pStyle w:val="Bodytext30"/>
        <w:shd w:val="clear" w:color="auto" w:fill="auto"/>
      </w:pPr>
      <w:r>
        <w:t>О КОМИССИИ ПО ПРОВЕДЕНИЮ ОСМОТРА ЗДАНИЙ, СООРУЖЕНИЙ ИЛИ</w:t>
      </w:r>
      <w:r>
        <w:br/>
        <w:t>ОБЪЕКТОВ НЕЗАВЕРШЕННОГО СТРОИТЕЛЬСТВА ПРИ ПРОВЕДЕНИИ</w:t>
      </w:r>
      <w:r>
        <w:br/>
        <w:t>МЕРОПРИЯТИЙ ПО ВЫЯВЛЕНИЮ ПРАВООБЛАДАТЕЛЕЙ РАНЕЕ УЧТЕННЫХ</w:t>
      </w:r>
    </w:p>
    <w:p w14:paraId="305A8552" w14:textId="77777777" w:rsidR="00CC4DCC" w:rsidRDefault="006F402F">
      <w:pPr>
        <w:pStyle w:val="Heading10"/>
        <w:keepNext/>
        <w:keepLines/>
        <w:shd w:val="clear" w:color="auto" w:fill="auto"/>
        <w:spacing w:before="0" w:after="267"/>
      </w:pPr>
      <w:bookmarkStart w:id="1" w:name="bookmark1"/>
      <w:r>
        <w:t>ОБЪЕКТОВ НЕДВИЖИМОСТИ</w:t>
      </w:r>
      <w:bookmarkEnd w:id="1"/>
    </w:p>
    <w:p w14:paraId="1BB963C6" w14:textId="77777777" w:rsidR="00CC4DCC" w:rsidRDefault="006F402F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3889"/>
        </w:tabs>
        <w:spacing w:before="0" w:after="261" w:line="240" w:lineRule="exact"/>
        <w:ind w:left="3600"/>
        <w:jc w:val="both"/>
      </w:pPr>
      <w:bookmarkStart w:id="2" w:name="bookmark2"/>
      <w:r>
        <w:t>Общие положения</w:t>
      </w:r>
      <w:bookmarkEnd w:id="2"/>
    </w:p>
    <w:p w14:paraId="32355342" w14:textId="712FD30E" w:rsidR="00CC4DCC" w:rsidRDefault="006F402F">
      <w:pPr>
        <w:pStyle w:val="Bodytext20"/>
        <w:numPr>
          <w:ilvl w:val="1"/>
          <w:numId w:val="1"/>
        </w:numPr>
        <w:shd w:val="clear" w:color="auto" w:fill="auto"/>
        <w:tabs>
          <w:tab w:val="left" w:pos="1062"/>
        </w:tabs>
        <w:spacing w:after="0"/>
        <w:ind w:firstLine="580"/>
        <w:jc w:val="both"/>
      </w:pPr>
      <w:proofErr w:type="gramStart"/>
      <w:r>
        <w:t xml:space="preserve">Комиссия по проведению осмотра зданий, сооружений или объектов незавершенного строительства при проведении мероприятий по выявлению правообладателей ранее учтенных объектов недвижимости на территории </w:t>
      </w:r>
      <w:r w:rsidR="00416092">
        <w:t>сельского поселения Тубинский сельсовет</w:t>
      </w:r>
      <w:r>
        <w:t xml:space="preserve"> муниципального района</w:t>
      </w:r>
      <w:r w:rsidR="00416092">
        <w:t xml:space="preserve"> Баймакский район Республики Башкортостан</w:t>
      </w:r>
      <w:r>
        <w:t xml:space="preserve"> (далее - Комиссия) является органом, созданным в целях реализации норм, установленных Федеральным законом от 30.12.2020 № 518-ФЗ «О внесении изменений в отдельные законодательные акты Российской Федерации», статьи 69.1 Федерального закона</w:t>
      </w:r>
      <w:proofErr w:type="gramEnd"/>
      <w:r>
        <w:t xml:space="preserve"> от 13.07.2015 № 218-ФЗ «О государственной регистрации недвижимости», приказом Федеральной службы государственной регистрации, кадастра и картографии от 28.04.2021 № </w:t>
      </w:r>
      <w:proofErr w:type="gramStart"/>
      <w:r>
        <w:t>П</w:t>
      </w:r>
      <w:proofErr w:type="gramEnd"/>
      <w:r>
        <w:t>/0179.</w:t>
      </w:r>
    </w:p>
    <w:p w14:paraId="42C7EAE3" w14:textId="77777777" w:rsidR="00CC4DCC" w:rsidRDefault="006F402F">
      <w:pPr>
        <w:pStyle w:val="Bodytext20"/>
        <w:numPr>
          <w:ilvl w:val="1"/>
          <w:numId w:val="1"/>
        </w:numPr>
        <w:shd w:val="clear" w:color="auto" w:fill="auto"/>
        <w:tabs>
          <w:tab w:val="left" w:pos="1009"/>
        </w:tabs>
        <w:spacing w:after="0"/>
        <w:ind w:firstLine="580"/>
        <w:jc w:val="both"/>
      </w:pPr>
      <w:r>
        <w:t>В своей деятельности Комиссия руководствуется законодательством Российской Федерации, Республики Башкортостан, а также настоящим Положением.</w:t>
      </w:r>
    </w:p>
    <w:p w14:paraId="0A8ACD20" w14:textId="77777777" w:rsidR="00CC4DCC" w:rsidRDefault="006F402F">
      <w:pPr>
        <w:pStyle w:val="Bodytext20"/>
        <w:numPr>
          <w:ilvl w:val="1"/>
          <w:numId w:val="1"/>
        </w:numPr>
        <w:shd w:val="clear" w:color="auto" w:fill="auto"/>
        <w:tabs>
          <w:tab w:val="left" w:pos="1062"/>
        </w:tabs>
        <w:spacing w:after="267"/>
        <w:ind w:firstLine="580"/>
        <w:jc w:val="both"/>
      </w:pPr>
      <w:r>
        <w:t>Деятельность Комиссии осуществляется на основе принципов равноправия членов Комиссии и гласности в работе.</w:t>
      </w:r>
    </w:p>
    <w:p w14:paraId="09EC031E" w14:textId="77777777" w:rsidR="00CC4DCC" w:rsidRDefault="006F402F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2363"/>
        </w:tabs>
        <w:spacing w:before="0" w:after="256" w:line="240" w:lineRule="exact"/>
        <w:ind w:left="2060"/>
        <w:jc w:val="both"/>
      </w:pPr>
      <w:bookmarkStart w:id="3" w:name="bookmark3"/>
      <w:r>
        <w:t>Основные задачи, функции и права Комиссии</w:t>
      </w:r>
      <w:bookmarkEnd w:id="3"/>
    </w:p>
    <w:p w14:paraId="3E405C1B" w14:textId="77777777" w:rsidR="00CC4DCC" w:rsidRDefault="006F402F">
      <w:pPr>
        <w:pStyle w:val="Bodytext20"/>
        <w:numPr>
          <w:ilvl w:val="1"/>
          <w:numId w:val="1"/>
        </w:numPr>
        <w:shd w:val="clear" w:color="auto" w:fill="auto"/>
        <w:tabs>
          <w:tab w:val="left" w:pos="1062"/>
        </w:tabs>
        <w:spacing w:after="0"/>
        <w:ind w:firstLine="580"/>
        <w:jc w:val="both"/>
      </w:pPr>
      <w:r>
        <w:t>Основной задачей Комиссии является проведение осмотра зданий, сооружений</w:t>
      </w:r>
    </w:p>
    <w:p w14:paraId="461A5937" w14:textId="5337EDFA" w:rsidR="00CC4DCC" w:rsidRDefault="006F402F">
      <w:pPr>
        <w:pStyle w:val="Bodytext20"/>
        <w:shd w:val="clear" w:color="auto" w:fill="auto"/>
        <w:tabs>
          <w:tab w:val="left" w:leader="underscore" w:pos="9115"/>
        </w:tabs>
        <w:spacing w:after="0"/>
        <w:jc w:val="both"/>
      </w:pPr>
      <w:r>
        <w:t>или объектов незавершенного строительства при проведении мероприятий по выявлению правообладателей ранее учтенных объектов недвижимости на территории</w:t>
      </w:r>
      <w:r w:rsidR="00416092">
        <w:t xml:space="preserve"> СП Тубинский</w:t>
      </w:r>
      <w:r>
        <w:t>.</w:t>
      </w:r>
    </w:p>
    <w:p w14:paraId="7BDD71E9" w14:textId="77777777" w:rsidR="00CC4DCC" w:rsidRDefault="006F402F">
      <w:pPr>
        <w:pStyle w:val="Bodytext20"/>
        <w:numPr>
          <w:ilvl w:val="1"/>
          <w:numId w:val="1"/>
        </w:numPr>
        <w:shd w:val="clear" w:color="auto" w:fill="auto"/>
        <w:tabs>
          <w:tab w:val="left" w:pos="1062"/>
        </w:tabs>
        <w:spacing w:after="0"/>
        <w:ind w:firstLine="580"/>
        <w:jc w:val="both"/>
      </w:pPr>
      <w:r>
        <w:t>Комиссия, в соответствии с возложенными на нее задачами, осуществляет следующие функции и действия:</w:t>
      </w:r>
    </w:p>
    <w:p w14:paraId="25682879" w14:textId="2E7B300D" w:rsidR="00CC4DCC" w:rsidRDefault="006F402F" w:rsidP="00416092">
      <w:pPr>
        <w:pStyle w:val="Bodytext20"/>
        <w:numPr>
          <w:ilvl w:val="0"/>
          <w:numId w:val="2"/>
        </w:numPr>
        <w:shd w:val="clear" w:color="auto" w:fill="auto"/>
        <w:tabs>
          <w:tab w:val="left" w:pos="883"/>
          <w:tab w:val="left" w:leader="underscore" w:pos="8716"/>
        </w:tabs>
        <w:spacing w:after="0"/>
        <w:ind w:firstLine="580"/>
        <w:jc w:val="both"/>
      </w:pPr>
      <w:r>
        <w:t>Обеспечивает размещение на официальном сайте администрации</w:t>
      </w:r>
      <w:r w:rsidR="00416092" w:rsidRPr="00416092">
        <w:rPr>
          <w:rFonts w:ascii="Microsoft Sans Serif" w:eastAsia="Microsoft Sans Serif" w:hAnsi="Microsoft Sans Serif" w:cs="Microsoft Sans Serif"/>
          <w:sz w:val="24"/>
          <w:szCs w:val="24"/>
        </w:rPr>
        <w:t xml:space="preserve"> </w:t>
      </w:r>
      <w:r w:rsidR="00416092">
        <w:rPr>
          <w:rFonts w:ascii="Microsoft Sans Serif" w:eastAsia="Microsoft Sans Serif" w:hAnsi="Microsoft Sans Serif" w:cs="Microsoft Sans Serif"/>
          <w:sz w:val="24"/>
          <w:szCs w:val="24"/>
        </w:rPr>
        <w:t xml:space="preserve">СП </w:t>
      </w:r>
      <w:r w:rsidR="00416092" w:rsidRPr="00416092">
        <w:t xml:space="preserve">Тубинский сельсовет муниципального района Баймакский район Республики Башкортостан </w:t>
      </w:r>
      <w:r>
        <w:t>в сети</w:t>
      </w:r>
      <w:r w:rsidR="00416092">
        <w:t xml:space="preserve"> </w:t>
      </w:r>
      <w:r>
        <w:t>Интернет уведомления о проведении осмотра объекта</w:t>
      </w:r>
      <w:proofErr w:type="gramStart"/>
      <w:r>
        <w:t xml:space="preserve"> (-</w:t>
      </w:r>
      <w:proofErr w:type="spellStart"/>
      <w:proofErr w:type="gramEnd"/>
      <w:r>
        <w:t>ов</w:t>
      </w:r>
      <w:proofErr w:type="spellEnd"/>
      <w:r>
        <w:t>) недвижимости с указанием даты и периода времени проведения осмотра.</w:t>
      </w:r>
    </w:p>
    <w:p w14:paraId="27E5794F" w14:textId="77777777" w:rsidR="00CC4DCC" w:rsidRDefault="006F402F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after="0"/>
        <w:ind w:firstLine="580"/>
        <w:jc w:val="both"/>
      </w:pPr>
      <w:r>
        <w:t>В указанную в уведомлении дату Комиссия проводит визуальный осмотр объекта</w:t>
      </w:r>
      <w:proofErr w:type="gramStart"/>
      <w:r>
        <w:t xml:space="preserve"> (-</w:t>
      </w:r>
      <w:proofErr w:type="spellStart"/>
      <w:proofErr w:type="gramEnd"/>
      <w:r>
        <w:t>ов</w:t>
      </w:r>
      <w:proofErr w:type="spellEnd"/>
      <w:r>
        <w:t xml:space="preserve">) недвижимости, по результатам осмотра оформляется Акт осмотра (форма утверждена приказом Росреестра от 28.04.2021 № </w:t>
      </w:r>
      <w:proofErr w:type="gramStart"/>
      <w:r>
        <w:t>П</w:t>
      </w:r>
      <w:proofErr w:type="gramEnd"/>
      <w:r>
        <w:t>/0179), указанный в приложении к настоящему Положению, подписывается членами комиссии, к акту осмотра прилагаются материалы фотофиксации объекта (в случае его существования), либо месторасположения объекта на местности в картографическом материале (в случае, если объект прекратил существование).</w:t>
      </w:r>
    </w:p>
    <w:p w14:paraId="296B8CE3" w14:textId="77777777" w:rsidR="00CC4DCC" w:rsidRDefault="006F402F">
      <w:pPr>
        <w:pStyle w:val="Bodytext20"/>
        <w:numPr>
          <w:ilvl w:val="0"/>
          <w:numId w:val="2"/>
        </w:numPr>
        <w:shd w:val="clear" w:color="auto" w:fill="auto"/>
        <w:tabs>
          <w:tab w:val="left" w:pos="879"/>
        </w:tabs>
        <w:spacing w:after="0"/>
        <w:ind w:firstLine="580"/>
        <w:jc w:val="both"/>
      </w:pPr>
      <w:r>
        <w:t>Комиссия проводит анализ сведений, в том числе о правообладателях ранее учтенных объектов недвижимости, содержащихся в документах, находящихся в архивах и (или) в распоряжении органов, осуществляющих данные мероприятия.</w:t>
      </w:r>
    </w:p>
    <w:p w14:paraId="1E08BB5B" w14:textId="77777777" w:rsidR="00CC4DCC" w:rsidRDefault="006F402F">
      <w:pPr>
        <w:pStyle w:val="Bodytext20"/>
        <w:numPr>
          <w:ilvl w:val="0"/>
          <w:numId w:val="2"/>
        </w:numPr>
        <w:shd w:val="clear" w:color="auto" w:fill="auto"/>
        <w:tabs>
          <w:tab w:val="left" w:pos="865"/>
        </w:tabs>
        <w:spacing w:after="0"/>
        <w:ind w:firstLine="580"/>
        <w:jc w:val="both"/>
      </w:pPr>
      <w:proofErr w:type="gramStart"/>
      <w:r>
        <w:t xml:space="preserve">Комиссия направляет в уполномоченный орган информацию о необходимости получения сведений и документов в иных органах и организациях (в том числе в органах в сфере внутренних дел, в налоговых органах, органах записи актов гражданского состояния, нотариусам, органах по </w:t>
      </w:r>
      <w:r>
        <w:lastRenderedPageBreak/>
        <w:t>государственному техническому учету и (или) технической инвентаризации) в рамках своих полномочий проводит анализ полученных сведений.</w:t>
      </w:r>
      <w:proofErr w:type="gramEnd"/>
    </w:p>
    <w:p w14:paraId="50085232" w14:textId="77777777" w:rsidR="00CC4DCC" w:rsidRDefault="006F402F">
      <w:pPr>
        <w:pStyle w:val="Bodytext20"/>
        <w:numPr>
          <w:ilvl w:val="0"/>
          <w:numId w:val="2"/>
        </w:numPr>
        <w:shd w:val="clear" w:color="auto" w:fill="auto"/>
        <w:tabs>
          <w:tab w:val="left" w:pos="870"/>
        </w:tabs>
        <w:spacing w:after="0"/>
        <w:ind w:firstLine="580"/>
        <w:jc w:val="both"/>
      </w:pPr>
      <w:r>
        <w:t>Акт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недвижимости, оформленный в установленном законом порядке, и прилагающиеся к нему материалы, Комиссия направляет в уполномоченный орган для осуществления следующих действий:</w:t>
      </w:r>
    </w:p>
    <w:p w14:paraId="6A463495" w14:textId="77777777" w:rsidR="00CC4DCC" w:rsidRDefault="006F402F">
      <w:pPr>
        <w:pStyle w:val="Bodytext20"/>
        <w:numPr>
          <w:ilvl w:val="0"/>
          <w:numId w:val="3"/>
        </w:numPr>
        <w:shd w:val="clear" w:color="auto" w:fill="auto"/>
        <w:tabs>
          <w:tab w:val="left" w:pos="754"/>
        </w:tabs>
        <w:spacing w:after="0"/>
        <w:ind w:firstLine="580"/>
        <w:jc w:val="both"/>
      </w:pPr>
      <w:r>
        <w:t>в случае подтверждения по результатам осмотра факта существования осмотра здания, сооружения или объекта незавершенного строительства, акт такого осмотра является приложением к проекту решения о выявлении правообладателя ранее учтенного объекта недвижимости;</w:t>
      </w:r>
    </w:p>
    <w:p w14:paraId="225C31F7" w14:textId="77777777" w:rsidR="00CC4DCC" w:rsidRDefault="006F402F">
      <w:pPr>
        <w:pStyle w:val="Bodytext20"/>
        <w:numPr>
          <w:ilvl w:val="0"/>
          <w:numId w:val="3"/>
        </w:numPr>
        <w:shd w:val="clear" w:color="auto" w:fill="auto"/>
        <w:tabs>
          <w:tab w:val="left" w:pos="750"/>
        </w:tabs>
        <w:spacing w:after="0"/>
        <w:ind w:firstLine="58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по результатам осмотра здание, сооружение или объект незавершенного строительства прекратили свое существование, акт осмотра является приложением к заявлению о снятии с государственного кадастрового учета такого объекта недвижимости, с таким заявлением уполномоченный орган обязан обратиться в орган регистрации прав;</w:t>
      </w:r>
    </w:p>
    <w:p w14:paraId="45F5918B" w14:textId="77777777" w:rsidR="00CC4DCC" w:rsidRDefault="006F402F">
      <w:pPr>
        <w:pStyle w:val="Bodytext20"/>
        <w:numPr>
          <w:ilvl w:val="0"/>
          <w:numId w:val="2"/>
        </w:numPr>
        <w:shd w:val="clear" w:color="auto" w:fill="auto"/>
        <w:tabs>
          <w:tab w:val="left" w:pos="865"/>
        </w:tabs>
        <w:spacing w:after="0"/>
        <w:ind w:firstLine="58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в ходе проводимых Комиссией мероприятий выявлены объекты недвижимости, сведения о которых отсутствуют в ГКН, имеющие признаки самовольных построек (в частности, возведенные или созданные на земельном участке, не предоставленном в установленном порядке, или на земельном участке, разрешенное использование которого не допускает строительства на нем данного объекта, либо возведенные без получения на это необходимых в силу закона согласований, разрешений), сведения о таких объектах недвижимости направляются в уполномоченный орган для принятия мер в рамках осуществления муниципального земельного контроля либо принятия решения о направлении в Управление Росреестра по Республике Башкортостан.</w:t>
      </w:r>
    </w:p>
    <w:p w14:paraId="78DD5FE7" w14:textId="77777777" w:rsidR="00CC4DCC" w:rsidRDefault="006F402F">
      <w:pPr>
        <w:pStyle w:val="Bodytext20"/>
        <w:numPr>
          <w:ilvl w:val="1"/>
          <w:numId w:val="1"/>
        </w:numPr>
        <w:shd w:val="clear" w:color="auto" w:fill="auto"/>
        <w:tabs>
          <w:tab w:val="left" w:pos="1018"/>
        </w:tabs>
        <w:spacing w:after="267"/>
        <w:ind w:firstLine="580"/>
        <w:jc w:val="both"/>
      </w:pPr>
      <w:r>
        <w:t>Комиссия имеет право при необходимости привлекать для участия в работе Комиссии экспертов, специалистов, представителей сторонних организаций.</w:t>
      </w:r>
    </w:p>
    <w:p w14:paraId="5FB51C06" w14:textId="77777777" w:rsidR="00CC4DCC" w:rsidRDefault="006F402F">
      <w:pPr>
        <w:pStyle w:val="Bodytext30"/>
        <w:numPr>
          <w:ilvl w:val="0"/>
          <w:numId w:val="1"/>
        </w:numPr>
        <w:shd w:val="clear" w:color="auto" w:fill="auto"/>
        <w:tabs>
          <w:tab w:val="left" w:pos="3163"/>
        </w:tabs>
        <w:spacing w:after="261" w:line="240" w:lineRule="exact"/>
        <w:ind w:left="2860"/>
        <w:jc w:val="both"/>
      </w:pPr>
      <w:r>
        <w:t>Организация работы Комиссии</w:t>
      </w:r>
    </w:p>
    <w:p w14:paraId="4200FCCE" w14:textId="77777777" w:rsidR="00CC4DCC" w:rsidRDefault="006F402F">
      <w:pPr>
        <w:pStyle w:val="Bodytext20"/>
        <w:numPr>
          <w:ilvl w:val="1"/>
          <w:numId w:val="1"/>
        </w:numPr>
        <w:shd w:val="clear" w:color="auto" w:fill="auto"/>
        <w:tabs>
          <w:tab w:val="left" w:pos="1046"/>
        </w:tabs>
        <w:spacing w:after="0"/>
        <w:ind w:firstLine="580"/>
        <w:jc w:val="both"/>
      </w:pPr>
      <w:r>
        <w:t>Заседания Комиссии проводятся по мере необходимости.</w:t>
      </w:r>
    </w:p>
    <w:p w14:paraId="3AEF3085" w14:textId="77777777" w:rsidR="00CC4DCC" w:rsidRDefault="006F402F">
      <w:pPr>
        <w:pStyle w:val="Bodytext20"/>
        <w:numPr>
          <w:ilvl w:val="1"/>
          <w:numId w:val="1"/>
        </w:numPr>
        <w:shd w:val="clear" w:color="auto" w:fill="auto"/>
        <w:tabs>
          <w:tab w:val="left" w:pos="1046"/>
        </w:tabs>
        <w:spacing w:after="0"/>
        <w:ind w:firstLine="580"/>
        <w:jc w:val="both"/>
      </w:pPr>
      <w:r>
        <w:t>Председатель Комиссии:</w:t>
      </w:r>
    </w:p>
    <w:p w14:paraId="05253550" w14:textId="77777777" w:rsidR="00CC4DCC" w:rsidRDefault="006F402F">
      <w:pPr>
        <w:pStyle w:val="Bodytext20"/>
        <w:numPr>
          <w:ilvl w:val="0"/>
          <w:numId w:val="3"/>
        </w:numPr>
        <w:shd w:val="clear" w:color="auto" w:fill="auto"/>
        <w:tabs>
          <w:tab w:val="left" w:pos="782"/>
        </w:tabs>
        <w:spacing w:after="0"/>
        <w:ind w:firstLine="580"/>
        <w:jc w:val="both"/>
      </w:pPr>
      <w:r>
        <w:t>осуществляет общее руководство работой Комиссии;</w:t>
      </w:r>
    </w:p>
    <w:p w14:paraId="7F7AED1D" w14:textId="77777777" w:rsidR="00CC4DCC" w:rsidRDefault="006F402F">
      <w:pPr>
        <w:pStyle w:val="Bodytext20"/>
        <w:numPr>
          <w:ilvl w:val="0"/>
          <w:numId w:val="3"/>
        </w:numPr>
        <w:shd w:val="clear" w:color="auto" w:fill="auto"/>
        <w:tabs>
          <w:tab w:val="left" w:pos="782"/>
        </w:tabs>
        <w:spacing w:after="0"/>
        <w:ind w:firstLine="580"/>
        <w:jc w:val="both"/>
      </w:pPr>
      <w:r>
        <w:t>распределяет обязанности между членами Комиссии;</w:t>
      </w:r>
    </w:p>
    <w:p w14:paraId="29E77470" w14:textId="77777777" w:rsidR="00CC4DCC" w:rsidRDefault="006F402F">
      <w:pPr>
        <w:pStyle w:val="Bodytext20"/>
        <w:numPr>
          <w:ilvl w:val="0"/>
          <w:numId w:val="3"/>
        </w:numPr>
        <w:shd w:val="clear" w:color="auto" w:fill="auto"/>
        <w:tabs>
          <w:tab w:val="left" w:pos="782"/>
        </w:tabs>
        <w:spacing w:after="0"/>
        <w:ind w:firstLine="580"/>
        <w:jc w:val="both"/>
      </w:pPr>
      <w:r>
        <w:t>председательствует и ведет заседания Комиссии;</w:t>
      </w:r>
    </w:p>
    <w:p w14:paraId="2F6AACC1" w14:textId="77777777" w:rsidR="00CC4DCC" w:rsidRDefault="006F402F">
      <w:pPr>
        <w:pStyle w:val="Bodytext20"/>
        <w:numPr>
          <w:ilvl w:val="0"/>
          <w:numId w:val="3"/>
        </w:numPr>
        <w:shd w:val="clear" w:color="auto" w:fill="auto"/>
        <w:tabs>
          <w:tab w:val="left" w:pos="750"/>
        </w:tabs>
        <w:spacing w:after="0"/>
        <w:ind w:firstLine="580"/>
        <w:jc w:val="both"/>
      </w:pPr>
      <w:r>
        <w:t>в случае необходимости выносит на обсуждение Комиссии вопрос о привлечении в работе Комиссии экспертов, специалистов, представителей сторонних организаций.</w:t>
      </w:r>
    </w:p>
    <w:p w14:paraId="2A722734" w14:textId="5B7A0BCD" w:rsidR="00CC4DCC" w:rsidRDefault="001D7981">
      <w:pPr>
        <w:pStyle w:val="Bodytext20"/>
        <w:numPr>
          <w:ilvl w:val="1"/>
          <w:numId w:val="1"/>
        </w:numPr>
        <w:shd w:val="clear" w:color="auto" w:fill="auto"/>
        <w:tabs>
          <w:tab w:val="left" w:pos="1018"/>
        </w:tabs>
        <w:spacing w:after="0"/>
        <w:ind w:firstLine="580"/>
        <w:jc w:val="both"/>
      </w:pPr>
      <w:r>
        <w:t>Член</w:t>
      </w:r>
      <w:r w:rsidR="006F402F">
        <w:t xml:space="preserve"> Комиссии осуществляет полномочия Председателя Комиссии во время отсутствия Председателя.</w:t>
      </w:r>
    </w:p>
    <w:p w14:paraId="7856CD7B" w14:textId="77777777" w:rsidR="00CC4DCC" w:rsidRDefault="006F402F">
      <w:pPr>
        <w:pStyle w:val="Bodytext20"/>
        <w:numPr>
          <w:ilvl w:val="1"/>
          <w:numId w:val="1"/>
        </w:numPr>
        <w:shd w:val="clear" w:color="auto" w:fill="auto"/>
        <w:tabs>
          <w:tab w:val="left" w:pos="1009"/>
        </w:tabs>
        <w:spacing w:after="0"/>
        <w:ind w:firstLine="580"/>
        <w:jc w:val="both"/>
      </w:pPr>
      <w:r>
        <w:t>Секретарь Комиссии или другой уполномоченный Председателем член Комиссии (в случае отсутствия секретаря Комиссии):</w:t>
      </w:r>
    </w:p>
    <w:p w14:paraId="3515CE7C" w14:textId="77777777" w:rsidR="00CC4DCC" w:rsidRDefault="006F402F">
      <w:pPr>
        <w:pStyle w:val="Bodytext20"/>
        <w:numPr>
          <w:ilvl w:val="0"/>
          <w:numId w:val="3"/>
        </w:numPr>
        <w:shd w:val="clear" w:color="auto" w:fill="auto"/>
        <w:tabs>
          <w:tab w:val="left" w:pos="750"/>
        </w:tabs>
        <w:spacing w:after="0"/>
        <w:ind w:firstLine="580"/>
        <w:jc w:val="both"/>
      </w:pPr>
      <w:r>
        <w:t xml:space="preserve">не </w:t>
      </w:r>
      <w:proofErr w:type="gramStart"/>
      <w:r>
        <w:t>позднее</w:t>
      </w:r>
      <w:proofErr w:type="gramEnd"/>
      <w:r>
        <w:t xml:space="preserve"> чем за один день до дня проведения заседания Комиссии, уведомляет членов Комиссии о месте, дате и времени проведения заседания Комиссии;</w:t>
      </w:r>
    </w:p>
    <w:p w14:paraId="209F4CFB" w14:textId="77777777" w:rsidR="00CC4DCC" w:rsidRDefault="006F402F">
      <w:pPr>
        <w:pStyle w:val="Bodytext20"/>
        <w:numPr>
          <w:ilvl w:val="0"/>
          <w:numId w:val="3"/>
        </w:numPr>
        <w:shd w:val="clear" w:color="auto" w:fill="auto"/>
        <w:tabs>
          <w:tab w:val="left" w:pos="782"/>
        </w:tabs>
        <w:spacing w:after="0"/>
        <w:ind w:firstLine="580"/>
        <w:jc w:val="both"/>
      </w:pPr>
      <w:r>
        <w:t>осуществляет подготовку заседаний Комиссии;</w:t>
      </w:r>
    </w:p>
    <w:p w14:paraId="1A58FC2C" w14:textId="77777777" w:rsidR="00CC4DCC" w:rsidRDefault="006F402F">
      <w:pPr>
        <w:pStyle w:val="Bodytext20"/>
        <w:numPr>
          <w:ilvl w:val="0"/>
          <w:numId w:val="3"/>
        </w:numPr>
        <w:shd w:val="clear" w:color="auto" w:fill="auto"/>
        <w:tabs>
          <w:tab w:val="left" w:pos="782"/>
        </w:tabs>
        <w:spacing w:after="0"/>
        <w:ind w:firstLine="580"/>
        <w:jc w:val="both"/>
      </w:pPr>
      <w:r>
        <w:t>по ходу заседаний Комиссии оформляет протоколы заседаний Комиссии;</w:t>
      </w:r>
    </w:p>
    <w:p w14:paraId="62CEE64B" w14:textId="77777777" w:rsidR="00CC4DCC" w:rsidRDefault="006F402F">
      <w:pPr>
        <w:pStyle w:val="Bodytext20"/>
        <w:numPr>
          <w:ilvl w:val="0"/>
          <w:numId w:val="3"/>
        </w:numPr>
        <w:shd w:val="clear" w:color="auto" w:fill="auto"/>
        <w:tabs>
          <w:tab w:val="left" w:pos="782"/>
        </w:tabs>
        <w:spacing w:after="0"/>
        <w:ind w:firstLine="580"/>
        <w:jc w:val="both"/>
      </w:pPr>
      <w:r>
        <w:t>по результатам работы Комиссии оформляет акт осмотра;</w:t>
      </w:r>
    </w:p>
    <w:p w14:paraId="3665C1EF" w14:textId="77777777" w:rsidR="00CC4DCC" w:rsidRDefault="006F402F">
      <w:pPr>
        <w:pStyle w:val="Bodytext20"/>
        <w:numPr>
          <w:ilvl w:val="0"/>
          <w:numId w:val="3"/>
        </w:numPr>
        <w:shd w:val="clear" w:color="auto" w:fill="auto"/>
        <w:tabs>
          <w:tab w:val="left" w:pos="750"/>
        </w:tabs>
        <w:spacing w:after="0"/>
        <w:ind w:firstLine="580"/>
        <w:jc w:val="both"/>
      </w:pPr>
      <w:r>
        <w:t>осуществляет иные действия организационно-технического характера, связанные с работой Комиссии.</w:t>
      </w:r>
    </w:p>
    <w:p w14:paraId="07D3A90E" w14:textId="0E685000" w:rsidR="00CC4DCC" w:rsidRDefault="006F402F" w:rsidP="00416092">
      <w:pPr>
        <w:pStyle w:val="Bodytext20"/>
        <w:numPr>
          <w:ilvl w:val="1"/>
          <w:numId w:val="1"/>
        </w:numPr>
        <w:shd w:val="clear" w:color="auto" w:fill="auto"/>
        <w:tabs>
          <w:tab w:val="left" w:pos="1009"/>
        </w:tabs>
        <w:spacing w:after="0"/>
        <w:ind w:firstLine="580"/>
        <w:jc w:val="both"/>
      </w:pPr>
      <w:r>
        <w:t>Члены Комиссии лично участвуют в заседаниях, осмотрах объектов, подписывают протоколы заседаний Комиссии и акты осмотра по результатам работы Комиссии, при этом каждый из актов должен быть подписан не менее</w:t>
      </w:r>
      <w:proofErr w:type="gramStart"/>
      <w:r>
        <w:t>,</w:t>
      </w:r>
      <w:proofErr w:type="gramEnd"/>
      <w:r>
        <w:t xml:space="preserve"> чем половиной членов Комиссии (включая Председателя,  и секретаря Комиссии), в зависимости от местонахождения осматриваемого объекта недвижимости в числе этих членов Комиссии</w:t>
      </w:r>
      <w:r w:rsidR="00416092">
        <w:t xml:space="preserve"> </w:t>
      </w:r>
      <w:r>
        <w:t xml:space="preserve">должен быть представитель органа местного </w:t>
      </w:r>
      <w:r>
        <w:lastRenderedPageBreak/>
        <w:t xml:space="preserve">самоуправления соответствующего муниципального образования </w:t>
      </w:r>
      <w:r w:rsidR="00416092">
        <w:t xml:space="preserve">сельского </w:t>
      </w:r>
      <w:r>
        <w:t>поселения</w:t>
      </w:r>
      <w:r w:rsidR="00416092">
        <w:t xml:space="preserve"> Тубинский сельсовет муниципального района Баймакский район Республики Башкортостан.</w:t>
      </w:r>
      <w:bookmarkStart w:id="4" w:name="_GoBack"/>
      <w:bookmarkEnd w:id="4"/>
    </w:p>
    <w:sectPr w:rsidR="00CC4DCC">
      <w:pgSz w:w="11900" w:h="16840"/>
      <w:pgMar w:top="1244" w:right="816" w:bottom="1498" w:left="16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50973" w14:textId="77777777" w:rsidR="00380630" w:rsidRDefault="00380630">
      <w:r>
        <w:separator/>
      </w:r>
    </w:p>
  </w:endnote>
  <w:endnote w:type="continuationSeparator" w:id="0">
    <w:p w14:paraId="583E045B" w14:textId="77777777" w:rsidR="00380630" w:rsidRDefault="0038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7183CF" w14:textId="77777777" w:rsidR="00380630" w:rsidRDefault="00380630"/>
  </w:footnote>
  <w:footnote w:type="continuationSeparator" w:id="0">
    <w:p w14:paraId="32D3A12B" w14:textId="77777777" w:rsidR="00380630" w:rsidRDefault="0038063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253A"/>
    <w:multiLevelType w:val="multilevel"/>
    <w:tmpl w:val="D8AE29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DA46E1"/>
    <w:multiLevelType w:val="multilevel"/>
    <w:tmpl w:val="EC52B5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7A1ABC"/>
    <w:multiLevelType w:val="multilevel"/>
    <w:tmpl w:val="BE8214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CC"/>
    <w:rsid w:val="001D7981"/>
    <w:rsid w:val="00380630"/>
    <w:rsid w:val="00416092"/>
    <w:rsid w:val="006F402F"/>
    <w:rsid w:val="00CC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09F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480"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48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480"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48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2024-06-19T03:59:00Z</dcterms:created>
  <dcterms:modified xsi:type="dcterms:W3CDTF">2024-06-19T03:59:00Z</dcterms:modified>
</cp:coreProperties>
</file>