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6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1"/>
        <w:gridCol w:w="2019"/>
        <w:gridCol w:w="3956"/>
        <w:gridCol w:w="161"/>
      </w:tblGrid>
      <w:tr w:rsidR="00A20FF9" w:rsidRPr="00A20FF9" w:rsidTr="008E2CFC"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0FF9" w:rsidRPr="00A20FF9" w:rsidRDefault="00A20FF9" w:rsidP="00A20FF9">
            <w:pPr>
              <w:ind w:firstLine="34"/>
              <w:jc w:val="center"/>
              <w:rPr>
                <w:rFonts w:ascii="TimBashk" w:hAnsi="TimBashk"/>
                <w:sz w:val="22"/>
                <w:szCs w:val="22"/>
              </w:rPr>
            </w:pPr>
            <w:bookmarkStart w:id="0" w:name="_Hlk196689785"/>
            <w:r w:rsidRPr="00A20FF9">
              <w:rPr>
                <w:rFonts w:ascii="TimBashk" w:hAnsi="TimBashk"/>
                <w:sz w:val="22"/>
                <w:szCs w:val="22"/>
                <w:lang w:val="be-BY"/>
              </w:rPr>
              <w:t>Б</w:t>
            </w:r>
            <w:r w:rsidRPr="00A20FF9">
              <w:rPr>
                <w:rFonts w:ascii="TimBashk" w:hAnsi="TimBashk"/>
                <w:sz w:val="22"/>
                <w:szCs w:val="22"/>
              </w:rPr>
              <w:t xml:space="preserve">АШ?ОРТОСТАН  </w:t>
            </w:r>
          </w:p>
          <w:p w:rsidR="00A20FF9" w:rsidRPr="00A20FF9" w:rsidRDefault="00A20FF9" w:rsidP="00A20FF9">
            <w:pPr>
              <w:ind w:firstLine="34"/>
              <w:jc w:val="center"/>
              <w:rPr>
                <w:rFonts w:ascii="TimBashk" w:hAnsi="TimBashk"/>
                <w:sz w:val="22"/>
                <w:szCs w:val="22"/>
              </w:rPr>
            </w:pPr>
            <w:r w:rsidRPr="00A20FF9">
              <w:rPr>
                <w:rFonts w:ascii="TimBashk" w:hAnsi="TimBashk"/>
                <w:sz w:val="22"/>
                <w:szCs w:val="22"/>
              </w:rPr>
              <w:t>РЕСПУБЛИКА№Ы</w:t>
            </w:r>
            <w:r w:rsidRPr="00A20FF9">
              <w:rPr>
                <w:rFonts w:ascii="TimBashk" w:hAnsi="TimBashk"/>
                <w:sz w:val="22"/>
                <w:szCs w:val="22"/>
                <w:lang w:val="ba-RU"/>
              </w:rPr>
              <w:t>НЫ</w:t>
            </w:r>
            <w:r w:rsidRPr="00A20FF9">
              <w:rPr>
                <w:sz w:val="22"/>
                <w:szCs w:val="22"/>
                <w:lang w:val="ba-RU"/>
              </w:rPr>
              <w:t>Ң</w:t>
            </w:r>
            <w:r w:rsidRPr="00A20FF9">
              <w:rPr>
                <w:rFonts w:ascii="TimBashk" w:hAnsi="TimBashk"/>
                <w:sz w:val="22"/>
                <w:szCs w:val="22"/>
              </w:rPr>
              <w:t xml:space="preserve"> </w:t>
            </w:r>
          </w:p>
          <w:p w:rsidR="00A20FF9" w:rsidRPr="00A20FF9" w:rsidRDefault="00A20FF9" w:rsidP="00A20FF9">
            <w:pPr>
              <w:ind w:firstLine="34"/>
              <w:jc w:val="center"/>
              <w:rPr>
                <w:rFonts w:ascii="TimBashk" w:hAnsi="TimBashk"/>
                <w:sz w:val="22"/>
                <w:szCs w:val="22"/>
              </w:rPr>
            </w:pPr>
            <w:r w:rsidRPr="00A20FF9">
              <w:rPr>
                <w:rFonts w:ascii="TimBashk" w:hAnsi="TimBashk"/>
                <w:sz w:val="22"/>
                <w:szCs w:val="22"/>
              </w:rPr>
              <w:t xml:space="preserve">БАЙМА?  РАЙОНЫ </w:t>
            </w:r>
          </w:p>
          <w:p w:rsidR="00A20FF9" w:rsidRPr="00A20FF9" w:rsidRDefault="00A20FF9" w:rsidP="00A20FF9">
            <w:pPr>
              <w:jc w:val="center"/>
              <w:rPr>
                <w:rFonts w:ascii="TimBashk" w:hAnsi="TimBashk"/>
                <w:sz w:val="22"/>
                <w:szCs w:val="22"/>
              </w:rPr>
            </w:pPr>
            <w:r w:rsidRPr="00A20FF9">
              <w:rPr>
                <w:rFonts w:ascii="TimBashk" w:hAnsi="TimBashk"/>
                <w:sz w:val="22"/>
                <w:szCs w:val="22"/>
              </w:rPr>
              <w:t xml:space="preserve">МУНИЦИПАЛЬ   РАЙОНЫНЫ* </w:t>
            </w:r>
          </w:p>
          <w:p w:rsidR="00A20FF9" w:rsidRPr="00A20FF9" w:rsidRDefault="00A20FF9" w:rsidP="00A20FF9">
            <w:pPr>
              <w:jc w:val="center"/>
              <w:rPr>
                <w:rFonts w:ascii="TimBashk" w:hAnsi="TimBashk"/>
                <w:sz w:val="22"/>
                <w:szCs w:val="22"/>
              </w:rPr>
            </w:pPr>
            <w:r w:rsidRPr="00A20FF9">
              <w:rPr>
                <w:rFonts w:ascii="TimBashk" w:hAnsi="TimBashk"/>
                <w:sz w:val="22"/>
                <w:szCs w:val="22"/>
              </w:rPr>
              <w:t>Т</w:t>
            </w:r>
            <w:proofErr w:type="gramStart"/>
            <w:r w:rsidRPr="00A20FF9">
              <w:rPr>
                <w:rFonts w:ascii="TimBashk" w:hAnsi="TimBashk"/>
                <w:sz w:val="22"/>
                <w:szCs w:val="22"/>
              </w:rPr>
              <w:t>!Б</w:t>
            </w:r>
            <w:proofErr w:type="gramEnd"/>
            <w:r w:rsidRPr="00A20FF9">
              <w:rPr>
                <w:rFonts w:ascii="TimBashk" w:hAnsi="TimBashk"/>
                <w:sz w:val="22"/>
                <w:szCs w:val="22"/>
              </w:rPr>
              <w:t xml:space="preserve">»   АУЫЛ   СОВЕТЫ </w:t>
            </w:r>
          </w:p>
          <w:p w:rsidR="00A20FF9" w:rsidRPr="00A20FF9" w:rsidRDefault="00A20FF9" w:rsidP="00A20FF9">
            <w:pPr>
              <w:jc w:val="center"/>
              <w:rPr>
                <w:rFonts w:ascii="TimBashk" w:hAnsi="TimBashk"/>
                <w:sz w:val="22"/>
                <w:szCs w:val="22"/>
              </w:rPr>
            </w:pPr>
            <w:r w:rsidRPr="00A20FF9">
              <w:rPr>
                <w:rFonts w:ascii="TimBashk" w:hAnsi="TimBashk"/>
                <w:sz w:val="22"/>
                <w:szCs w:val="22"/>
              </w:rPr>
              <w:t>АУЫЛ   БИ</w:t>
            </w:r>
            <w:proofErr w:type="gramStart"/>
            <w:r w:rsidRPr="00A20FF9">
              <w:rPr>
                <w:rFonts w:ascii="TimBashk" w:hAnsi="TimBashk"/>
                <w:sz w:val="22"/>
                <w:szCs w:val="22"/>
              </w:rPr>
              <w:t>Л»</w:t>
            </w:r>
            <w:proofErr w:type="gramEnd"/>
            <w:r w:rsidRPr="00A20FF9">
              <w:rPr>
                <w:rFonts w:ascii="TimBashk" w:hAnsi="TimBashk"/>
                <w:sz w:val="22"/>
                <w:szCs w:val="22"/>
              </w:rPr>
              <w:t xml:space="preserve">М»№Е </w:t>
            </w:r>
          </w:p>
          <w:p w:rsidR="00A20FF9" w:rsidRPr="00A20FF9" w:rsidRDefault="00A20FF9" w:rsidP="00A20FF9">
            <w:pPr>
              <w:jc w:val="center"/>
              <w:rPr>
                <w:rFonts w:ascii="TimBashk" w:hAnsi="TimBashk"/>
                <w:sz w:val="10"/>
                <w:szCs w:val="10"/>
              </w:rPr>
            </w:pPr>
            <w:r w:rsidRPr="00A20FF9">
              <w:rPr>
                <w:rFonts w:ascii="TimBashk" w:hAnsi="TimBashk"/>
                <w:sz w:val="22"/>
                <w:szCs w:val="22"/>
              </w:rPr>
              <w:t>ХАКИМИ</w:t>
            </w:r>
            <w:proofErr w:type="gramStart"/>
            <w:r w:rsidRPr="00A20FF9">
              <w:rPr>
                <w:rFonts w:ascii="TimBashk" w:hAnsi="TimBashk"/>
                <w:sz w:val="22"/>
                <w:szCs w:val="22"/>
              </w:rPr>
              <w:t>»Т</w:t>
            </w:r>
            <w:proofErr w:type="gramEnd"/>
            <w:r w:rsidRPr="00A20FF9">
              <w:rPr>
                <w:rFonts w:ascii="TimBashk" w:hAnsi="TimBashk"/>
                <w:sz w:val="22"/>
                <w:szCs w:val="22"/>
              </w:rPr>
              <w:t>Е</w:t>
            </w:r>
          </w:p>
          <w:p w:rsidR="00A20FF9" w:rsidRPr="00A20FF9" w:rsidRDefault="00A20FF9" w:rsidP="00A20FF9">
            <w:pPr>
              <w:jc w:val="center"/>
              <w:rPr>
                <w:sz w:val="10"/>
                <w:szCs w:val="10"/>
                <w:lang w:val="be-BY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0FF9" w:rsidRPr="00A20FF9" w:rsidRDefault="00A20FF9" w:rsidP="00A20FF9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0A62831" wp14:editId="3160CABA">
                  <wp:extent cx="701675" cy="88265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675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0FF9" w:rsidRPr="00A20FF9" w:rsidRDefault="00A20FF9" w:rsidP="00A20FF9">
            <w:pPr>
              <w:ind w:left="119" w:firstLine="57"/>
              <w:jc w:val="center"/>
              <w:rPr>
                <w:rFonts w:ascii="TimBashk" w:hAnsi="TimBashk"/>
                <w:sz w:val="22"/>
                <w:szCs w:val="22"/>
              </w:rPr>
            </w:pPr>
            <w:r w:rsidRPr="00A20FF9">
              <w:rPr>
                <w:rFonts w:ascii="TimBashk" w:hAnsi="TimBashk"/>
                <w:sz w:val="22"/>
                <w:szCs w:val="22"/>
              </w:rPr>
              <w:t xml:space="preserve">АДМИНИСТРАЦИЯ </w:t>
            </w:r>
          </w:p>
          <w:p w:rsidR="00A20FF9" w:rsidRPr="00A20FF9" w:rsidRDefault="00A20FF9" w:rsidP="00A20FF9">
            <w:pPr>
              <w:ind w:left="119" w:firstLine="57"/>
              <w:jc w:val="center"/>
              <w:rPr>
                <w:rFonts w:ascii="TimBashk" w:hAnsi="TimBashk"/>
                <w:sz w:val="22"/>
                <w:szCs w:val="22"/>
              </w:rPr>
            </w:pPr>
            <w:r w:rsidRPr="00A20FF9">
              <w:rPr>
                <w:rFonts w:ascii="TimBashk" w:hAnsi="TimBashk"/>
                <w:sz w:val="22"/>
                <w:szCs w:val="22"/>
              </w:rPr>
              <w:t xml:space="preserve">СЕЛЬСКОГО   ПОСЕЛЕНИЯ ТУБИНСКИЙ  СЕЛЬСОВЕТ МУНИЦИПАЛЬНОГО   РАЙОНА БАЙМАКСКИЙ  РАЙОН </w:t>
            </w:r>
            <w:r w:rsidRPr="00A20FF9">
              <w:rPr>
                <w:sz w:val="22"/>
                <w:szCs w:val="22"/>
              </w:rPr>
              <w:t xml:space="preserve"> </w:t>
            </w:r>
            <w:r w:rsidRPr="00A20FF9">
              <w:rPr>
                <w:rFonts w:ascii="TimBashk" w:hAnsi="TimBashk"/>
                <w:sz w:val="22"/>
                <w:szCs w:val="22"/>
              </w:rPr>
              <w:t>РЕСПУБЛИКИ БАШКОРТОСТАН</w:t>
            </w:r>
          </w:p>
          <w:p w:rsidR="00A20FF9" w:rsidRPr="00A20FF9" w:rsidRDefault="00A20FF9" w:rsidP="00A20FF9">
            <w:pPr>
              <w:ind w:left="119" w:firstLine="57"/>
              <w:jc w:val="center"/>
              <w:rPr>
                <w:rFonts w:ascii="TimBashk" w:hAnsi="TimBashk"/>
                <w:sz w:val="10"/>
                <w:szCs w:val="10"/>
              </w:rPr>
            </w:pPr>
          </w:p>
          <w:p w:rsidR="00A20FF9" w:rsidRPr="00A20FF9" w:rsidRDefault="00A20FF9" w:rsidP="00A20FF9">
            <w:pPr>
              <w:jc w:val="center"/>
              <w:rPr>
                <w:sz w:val="18"/>
                <w:szCs w:val="18"/>
                <w:lang w:val="be-BY"/>
              </w:rPr>
            </w:pPr>
          </w:p>
        </w:tc>
      </w:tr>
      <w:tr w:rsidR="00A20FF9" w:rsidRPr="00A20FF9" w:rsidTr="008E2CFC">
        <w:trPr>
          <w:gridAfter w:val="1"/>
          <w:wAfter w:w="161" w:type="dxa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0FF9" w:rsidRPr="00A20FF9" w:rsidRDefault="00A20FF9" w:rsidP="00A20FF9">
            <w:pPr>
              <w:jc w:val="center"/>
              <w:rPr>
                <w:strike/>
                <w:sz w:val="18"/>
                <w:szCs w:val="18"/>
                <w:u w:val="thick"/>
              </w:rPr>
            </w:pPr>
            <w:r w:rsidRPr="00A20FF9">
              <w:rPr>
                <w:strike/>
                <w:sz w:val="18"/>
                <w:szCs w:val="18"/>
                <w:u w:val="thick"/>
              </w:rPr>
              <w:t>______________________________________________________________________________________________________________</w:t>
            </w:r>
          </w:p>
        </w:tc>
      </w:tr>
    </w:tbl>
    <w:p w:rsidR="00A20FF9" w:rsidRDefault="00A20FF9" w:rsidP="00C17F56">
      <w:pPr>
        <w:tabs>
          <w:tab w:val="center" w:pos="4677"/>
          <w:tab w:val="right" w:pos="9355"/>
        </w:tabs>
        <w:ind w:left="-284"/>
        <w:jc w:val="center"/>
        <w:rPr>
          <w:rFonts w:ascii="TimBashk" w:hAnsi="TimBashk"/>
          <w:sz w:val="26"/>
          <w:szCs w:val="24"/>
          <w:lang w:val="be-BY"/>
        </w:rPr>
      </w:pPr>
    </w:p>
    <w:p w:rsidR="00C17F56" w:rsidRPr="00A20FF9" w:rsidRDefault="00C17F56" w:rsidP="00A20FF9">
      <w:pPr>
        <w:tabs>
          <w:tab w:val="center" w:pos="4677"/>
          <w:tab w:val="right" w:pos="9355"/>
        </w:tabs>
        <w:ind w:right="-286"/>
        <w:jc w:val="center"/>
        <w:rPr>
          <w:rFonts w:ascii="TimBashk" w:hAnsi="TimBashk"/>
          <w:sz w:val="27"/>
          <w:szCs w:val="27"/>
          <w:lang w:val="be-BY"/>
        </w:rPr>
      </w:pPr>
      <w:r w:rsidRPr="00A20FF9">
        <w:rPr>
          <w:rFonts w:ascii="TimBashk" w:hAnsi="TimBashk"/>
          <w:sz w:val="27"/>
          <w:szCs w:val="27"/>
          <w:lang w:val="be-BY"/>
        </w:rPr>
        <w:t xml:space="preserve">ПРОЕКТ </w:t>
      </w:r>
      <w:bookmarkStart w:id="1" w:name="_GoBack"/>
      <w:bookmarkEnd w:id="1"/>
    </w:p>
    <w:p w:rsidR="00C17F56" w:rsidRPr="00A20FF9" w:rsidRDefault="00C17F56" w:rsidP="00A20FF9">
      <w:pPr>
        <w:tabs>
          <w:tab w:val="center" w:pos="4677"/>
          <w:tab w:val="right" w:pos="9355"/>
        </w:tabs>
        <w:ind w:right="-286"/>
        <w:jc w:val="center"/>
        <w:rPr>
          <w:rFonts w:ascii="TimBashk" w:hAnsi="TimBashk"/>
          <w:sz w:val="27"/>
          <w:szCs w:val="27"/>
          <w:lang w:val="be-BY"/>
        </w:rPr>
      </w:pPr>
    </w:p>
    <w:p w:rsidR="00C17F56" w:rsidRPr="00A20FF9" w:rsidRDefault="00C17F56" w:rsidP="00A20FF9">
      <w:pPr>
        <w:tabs>
          <w:tab w:val="center" w:pos="4677"/>
          <w:tab w:val="right" w:pos="9355"/>
        </w:tabs>
        <w:ind w:right="-286"/>
        <w:jc w:val="center"/>
        <w:rPr>
          <w:rFonts w:ascii="TimBashk" w:hAnsi="TimBashk"/>
          <w:sz w:val="27"/>
          <w:szCs w:val="27"/>
          <w:lang w:val="be-BY"/>
        </w:rPr>
      </w:pPr>
    </w:p>
    <w:p w:rsidR="00C17F56" w:rsidRPr="00A20FF9" w:rsidRDefault="00C17F56" w:rsidP="00A20FF9">
      <w:pPr>
        <w:tabs>
          <w:tab w:val="center" w:pos="4677"/>
          <w:tab w:val="right" w:pos="9355"/>
        </w:tabs>
        <w:ind w:right="-286"/>
        <w:jc w:val="center"/>
        <w:rPr>
          <w:rFonts w:ascii="TimBashk" w:hAnsi="TimBashk"/>
          <w:caps/>
          <w:sz w:val="27"/>
          <w:szCs w:val="27"/>
          <w:lang w:val="be-BY"/>
        </w:rPr>
      </w:pPr>
      <w:r w:rsidRPr="00A20FF9">
        <w:rPr>
          <w:rFonts w:asciiTheme="minorHAnsi" w:hAnsiTheme="minorHAnsi"/>
          <w:sz w:val="27"/>
          <w:szCs w:val="27"/>
          <w:lang w:val="ba-RU"/>
        </w:rPr>
        <w:t xml:space="preserve">        Ҡ</w:t>
      </w:r>
      <w:r w:rsidRPr="00A20FF9">
        <w:rPr>
          <w:rFonts w:ascii="TimBashk" w:hAnsi="TimBashk"/>
          <w:sz w:val="27"/>
          <w:szCs w:val="27"/>
          <w:lang w:val="be-BY"/>
        </w:rPr>
        <w:t>АРАР</w:t>
      </w:r>
      <w:r w:rsidRPr="00A20FF9">
        <w:rPr>
          <w:rFonts w:ascii="TimBashk" w:hAnsi="TimBashk"/>
          <w:sz w:val="27"/>
          <w:szCs w:val="27"/>
          <w:lang w:val="be-BY"/>
        </w:rPr>
        <w:tab/>
        <w:t xml:space="preserve">                                         </w:t>
      </w:r>
      <w:r w:rsidRPr="00A20FF9">
        <w:rPr>
          <w:rFonts w:ascii="TimBashk" w:hAnsi="TimBashk"/>
          <w:caps/>
          <w:sz w:val="27"/>
          <w:szCs w:val="27"/>
          <w:lang w:val="be-BY"/>
        </w:rPr>
        <w:t>ПОСТАНОВЛЕНИЕ</w:t>
      </w:r>
    </w:p>
    <w:p w:rsidR="00C17F56" w:rsidRPr="00A20FF9" w:rsidRDefault="00C17F56" w:rsidP="00A20FF9">
      <w:pPr>
        <w:tabs>
          <w:tab w:val="center" w:pos="4677"/>
          <w:tab w:val="right" w:pos="9355"/>
        </w:tabs>
        <w:ind w:right="-286"/>
        <w:jc w:val="center"/>
        <w:rPr>
          <w:rFonts w:ascii="TimBashk" w:hAnsi="TimBashk"/>
          <w:sz w:val="27"/>
          <w:szCs w:val="27"/>
          <w:lang w:val="be-BY"/>
        </w:rPr>
      </w:pPr>
    </w:p>
    <w:p w:rsidR="00C17F56" w:rsidRPr="00A20FF9" w:rsidRDefault="00C17F56" w:rsidP="00A20FF9">
      <w:pPr>
        <w:ind w:right="-286"/>
        <w:jc w:val="center"/>
        <w:rPr>
          <w:sz w:val="27"/>
          <w:szCs w:val="27"/>
        </w:rPr>
      </w:pPr>
      <w:r w:rsidRPr="00A20FF9">
        <w:rPr>
          <w:sz w:val="27"/>
          <w:szCs w:val="27"/>
        </w:rPr>
        <w:t>«___» _________ 2025 й.          № ____         «___» __________ 2025 г.</w:t>
      </w:r>
    </w:p>
    <w:p w:rsidR="00C17F56" w:rsidRPr="00A20FF9" w:rsidRDefault="00C17F56" w:rsidP="00A20FF9">
      <w:pPr>
        <w:ind w:right="-286" w:firstLine="567"/>
        <w:jc w:val="both"/>
        <w:rPr>
          <w:rFonts w:ascii="Arial" w:hAnsi="Arial" w:cs="Arial"/>
          <w:color w:val="000000"/>
          <w:sz w:val="27"/>
          <w:szCs w:val="27"/>
        </w:rPr>
      </w:pPr>
      <w:r w:rsidRPr="00A20FF9">
        <w:rPr>
          <w:rFonts w:ascii="Arial" w:hAnsi="Arial" w:cs="Arial"/>
          <w:color w:val="000000"/>
          <w:sz w:val="27"/>
          <w:szCs w:val="27"/>
        </w:rPr>
        <w:t> </w:t>
      </w:r>
    </w:p>
    <w:p w:rsidR="00C17F56" w:rsidRPr="00A20FF9" w:rsidRDefault="00C17F56" w:rsidP="00A20FF9">
      <w:pPr>
        <w:spacing w:before="100" w:beforeAutospacing="1" w:after="100" w:afterAutospacing="1"/>
        <w:ind w:right="-286"/>
        <w:jc w:val="center"/>
        <w:rPr>
          <w:b/>
          <w:color w:val="000000"/>
          <w:sz w:val="27"/>
          <w:szCs w:val="27"/>
        </w:rPr>
      </w:pPr>
      <w:r w:rsidRPr="00A20FF9">
        <w:rPr>
          <w:b/>
          <w:color w:val="000000"/>
          <w:sz w:val="27"/>
          <w:szCs w:val="27"/>
        </w:rPr>
        <w:t>Об утверждении Положения о порядке принятия, учета и оформления выморочного имущества</w:t>
      </w:r>
      <w:bookmarkEnd w:id="0"/>
      <w:r w:rsidRPr="00A20FF9">
        <w:rPr>
          <w:b/>
          <w:color w:val="000000"/>
          <w:sz w:val="27"/>
          <w:szCs w:val="27"/>
        </w:rPr>
        <w:t xml:space="preserve">, находящегося на территории сельского поселения </w:t>
      </w:r>
      <w:r w:rsidR="00A20FF9" w:rsidRPr="00A20FF9">
        <w:rPr>
          <w:b/>
          <w:color w:val="000000"/>
          <w:sz w:val="27"/>
          <w:szCs w:val="27"/>
        </w:rPr>
        <w:t>Тубинский</w:t>
      </w:r>
      <w:r w:rsidRPr="00A20FF9">
        <w:rPr>
          <w:b/>
          <w:color w:val="000000"/>
          <w:sz w:val="27"/>
          <w:szCs w:val="27"/>
        </w:rPr>
        <w:t xml:space="preserve"> сельсовет муниципального района Баймакский район Республики Башкортостан и оформление его в муниципальную собственность</w:t>
      </w:r>
    </w:p>
    <w:p w:rsidR="00C17F56" w:rsidRPr="00A20FF9" w:rsidRDefault="00C17F56" w:rsidP="00A20FF9">
      <w:pPr>
        <w:widowControl w:val="0"/>
        <w:autoSpaceDE w:val="0"/>
        <w:autoSpaceDN w:val="0"/>
        <w:adjustRightInd w:val="0"/>
        <w:ind w:right="-286" w:firstLine="540"/>
        <w:jc w:val="both"/>
        <w:rPr>
          <w:sz w:val="27"/>
          <w:szCs w:val="27"/>
        </w:rPr>
      </w:pPr>
      <w:proofErr w:type="gramStart"/>
      <w:r w:rsidRPr="00A20FF9">
        <w:rPr>
          <w:sz w:val="27"/>
          <w:szCs w:val="27"/>
        </w:rPr>
        <w:t xml:space="preserve">В целях систематизации учета и определения порядка вовлечения в гражданский оборот объектов недвижимости, расположенных на территории сельского поселения </w:t>
      </w:r>
      <w:r w:rsidR="00A20FF9" w:rsidRPr="00A20FF9">
        <w:rPr>
          <w:sz w:val="27"/>
          <w:szCs w:val="27"/>
        </w:rPr>
        <w:t>Тубинский</w:t>
      </w:r>
      <w:r w:rsidRPr="00A20FF9">
        <w:rPr>
          <w:sz w:val="27"/>
          <w:szCs w:val="27"/>
        </w:rPr>
        <w:t xml:space="preserve"> сельсовет муниципального района Баймакский район Республики Башкортостан, обладающих признаками бесхозяйной вещи, бесхозяйственно содержимым или используемых не по назначению помещений, а также выморочного имущества, руководствуясь </w:t>
      </w:r>
      <w:hyperlink r:id="rId7" w:history="1">
        <w:r w:rsidRPr="00A20FF9">
          <w:rPr>
            <w:sz w:val="27"/>
            <w:szCs w:val="27"/>
          </w:rPr>
          <w:t>статьями 125</w:t>
        </w:r>
      </w:hyperlink>
      <w:r w:rsidRPr="00A20FF9">
        <w:rPr>
          <w:sz w:val="27"/>
          <w:szCs w:val="27"/>
        </w:rPr>
        <w:t xml:space="preserve">, 225, </w:t>
      </w:r>
      <w:hyperlink r:id="rId8" w:history="1">
        <w:r w:rsidRPr="00A20FF9">
          <w:rPr>
            <w:sz w:val="27"/>
            <w:szCs w:val="27"/>
          </w:rPr>
          <w:t>1151</w:t>
        </w:r>
      </w:hyperlink>
      <w:r w:rsidRPr="00A20FF9">
        <w:rPr>
          <w:sz w:val="27"/>
          <w:szCs w:val="27"/>
        </w:rPr>
        <w:t xml:space="preserve"> Гражданского кодекса Российской Федерации, Федеральным законом от 06 октября 2003 года </w:t>
      </w:r>
      <w:hyperlink r:id="rId9" w:history="1">
        <w:r w:rsidRPr="00A20FF9">
          <w:rPr>
            <w:sz w:val="27"/>
            <w:szCs w:val="27"/>
            <w:u w:val="single"/>
          </w:rPr>
          <w:t>№</w:t>
        </w:r>
      </w:hyperlink>
      <w:r w:rsidRPr="00A20FF9">
        <w:rPr>
          <w:sz w:val="27"/>
          <w:szCs w:val="27"/>
        </w:rPr>
        <w:t xml:space="preserve"> 131-ФЗ «Об</w:t>
      </w:r>
      <w:proofErr w:type="gramEnd"/>
      <w:r w:rsidRPr="00A20FF9">
        <w:rPr>
          <w:sz w:val="27"/>
          <w:szCs w:val="27"/>
        </w:rPr>
        <w:t xml:space="preserve"> общих </w:t>
      </w:r>
      <w:proofErr w:type="gramStart"/>
      <w:r w:rsidRPr="00A20FF9">
        <w:rPr>
          <w:sz w:val="27"/>
          <w:szCs w:val="27"/>
        </w:rPr>
        <w:t>принципах</w:t>
      </w:r>
      <w:proofErr w:type="gramEnd"/>
      <w:r w:rsidRPr="00A20FF9">
        <w:rPr>
          <w:sz w:val="27"/>
          <w:szCs w:val="27"/>
        </w:rPr>
        <w:t xml:space="preserve"> организации местного самоуправления в Российской Федерации», Жилищным </w:t>
      </w:r>
      <w:hyperlink r:id="rId10" w:history="1">
        <w:r w:rsidRPr="00A20FF9">
          <w:rPr>
            <w:sz w:val="27"/>
            <w:szCs w:val="27"/>
          </w:rPr>
          <w:t>кодексом</w:t>
        </w:r>
      </w:hyperlink>
      <w:r w:rsidRPr="00A20FF9">
        <w:rPr>
          <w:sz w:val="27"/>
          <w:szCs w:val="27"/>
        </w:rPr>
        <w:t xml:space="preserve"> Российской Федерации, </w:t>
      </w:r>
      <w:r w:rsidRPr="00A20FF9">
        <w:rPr>
          <w:color w:val="000000"/>
          <w:sz w:val="27"/>
          <w:szCs w:val="27"/>
        </w:rPr>
        <w:t xml:space="preserve">Уставом сельского поселения </w:t>
      </w:r>
      <w:r w:rsidR="00A20FF9" w:rsidRPr="00A20FF9">
        <w:rPr>
          <w:color w:val="000000"/>
          <w:sz w:val="27"/>
          <w:szCs w:val="27"/>
        </w:rPr>
        <w:t>Тубинский</w:t>
      </w:r>
      <w:r w:rsidRPr="00A20FF9">
        <w:rPr>
          <w:color w:val="000000"/>
          <w:sz w:val="27"/>
          <w:szCs w:val="27"/>
        </w:rPr>
        <w:t xml:space="preserve"> сельсовет муниципального района Баймакский район Республики Башкортостан</w:t>
      </w:r>
      <w:r w:rsidRPr="00A20FF9">
        <w:rPr>
          <w:sz w:val="27"/>
          <w:szCs w:val="27"/>
        </w:rPr>
        <w:t xml:space="preserve"> постановляет:</w:t>
      </w:r>
    </w:p>
    <w:p w:rsidR="00C17F56" w:rsidRPr="00A20FF9" w:rsidRDefault="00C17F56" w:rsidP="00A20FF9">
      <w:pPr>
        <w:widowControl w:val="0"/>
        <w:autoSpaceDE w:val="0"/>
        <w:autoSpaceDN w:val="0"/>
        <w:adjustRightInd w:val="0"/>
        <w:ind w:right="-286" w:firstLine="540"/>
        <w:jc w:val="both"/>
        <w:rPr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1. Утвердить прилагаемое Положение о порядке принятия, учета и оформления выморочного имущества на территории сельского поселения </w:t>
      </w:r>
      <w:r w:rsidR="00A20FF9" w:rsidRPr="00A20FF9">
        <w:rPr>
          <w:color w:val="000000"/>
          <w:sz w:val="27"/>
          <w:szCs w:val="27"/>
        </w:rPr>
        <w:t>Тубинский</w:t>
      </w:r>
      <w:r w:rsidRPr="00A20FF9">
        <w:rPr>
          <w:color w:val="000000"/>
          <w:sz w:val="27"/>
          <w:szCs w:val="27"/>
        </w:rPr>
        <w:t xml:space="preserve"> сельсовет муниципального района Баймакский район Республики Башкортостан и оформление его в муниципальную собственность.</w:t>
      </w:r>
    </w:p>
    <w:p w:rsidR="00C17F56" w:rsidRPr="00A20FF9" w:rsidRDefault="00C17F56" w:rsidP="00A20FF9">
      <w:pPr>
        <w:ind w:right="-286" w:firstLine="708"/>
        <w:jc w:val="both"/>
        <w:rPr>
          <w:color w:val="000000"/>
          <w:sz w:val="27"/>
          <w:szCs w:val="27"/>
        </w:rPr>
      </w:pPr>
      <w:r w:rsidRPr="00A20FF9">
        <w:rPr>
          <w:sz w:val="27"/>
          <w:szCs w:val="27"/>
        </w:rPr>
        <w:t xml:space="preserve">2. </w:t>
      </w:r>
      <w:r w:rsidRPr="00A20FF9">
        <w:rPr>
          <w:rFonts w:eastAsiaTheme="minorHAnsi"/>
          <w:sz w:val="27"/>
          <w:szCs w:val="27"/>
          <w:lang w:eastAsia="en-US"/>
        </w:rPr>
        <w:t>Настоящее постановление опубликовать на официал</w:t>
      </w:r>
      <w:r w:rsidR="00A20FF9" w:rsidRPr="00A20FF9">
        <w:rPr>
          <w:rFonts w:eastAsiaTheme="minorHAnsi"/>
          <w:sz w:val="27"/>
          <w:szCs w:val="27"/>
          <w:lang w:eastAsia="en-US"/>
        </w:rPr>
        <w:t>ьном сайте сельского поселения Тубинский</w:t>
      </w:r>
      <w:r w:rsidRPr="00A20FF9">
        <w:rPr>
          <w:rFonts w:eastAsiaTheme="minorHAnsi"/>
          <w:sz w:val="27"/>
          <w:szCs w:val="27"/>
          <w:lang w:eastAsia="en-US"/>
        </w:rPr>
        <w:t xml:space="preserve"> сельсовет муниципального района Баймакский район Республики Башкортостан и на информационном стенде в здании администрации сельского поселения по адресу: Республика Башкортостан, Баймакский район, </w:t>
      </w:r>
      <w:r w:rsidR="00A20FF9" w:rsidRPr="00A20FF9">
        <w:rPr>
          <w:rFonts w:eastAsiaTheme="minorHAnsi"/>
          <w:sz w:val="27"/>
          <w:szCs w:val="27"/>
          <w:lang w:eastAsia="en-US"/>
        </w:rPr>
        <w:t>с. Тубинский, ул. Фабричная, 6.</w:t>
      </w:r>
    </w:p>
    <w:p w:rsidR="00C17F56" w:rsidRPr="00A20FF9" w:rsidRDefault="00C17F56" w:rsidP="00A20FF9">
      <w:pPr>
        <w:ind w:right="-286" w:firstLine="708"/>
        <w:jc w:val="both"/>
        <w:rPr>
          <w:color w:val="000000"/>
          <w:sz w:val="27"/>
          <w:szCs w:val="27"/>
        </w:rPr>
      </w:pPr>
      <w:r w:rsidRPr="00A20FF9">
        <w:rPr>
          <w:rFonts w:eastAsiaTheme="minorHAnsi"/>
          <w:sz w:val="27"/>
          <w:szCs w:val="27"/>
          <w:lang w:eastAsia="en-US"/>
        </w:rPr>
        <w:t xml:space="preserve">3. </w:t>
      </w:r>
      <w:proofErr w:type="gramStart"/>
      <w:r w:rsidRPr="00A20FF9">
        <w:rPr>
          <w:rFonts w:eastAsiaTheme="minorHAnsi"/>
          <w:sz w:val="27"/>
          <w:szCs w:val="27"/>
          <w:lang w:eastAsia="en-US"/>
        </w:rPr>
        <w:t>Контроль за</w:t>
      </w:r>
      <w:proofErr w:type="gramEnd"/>
      <w:r w:rsidRPr="00A20FF9">
        <w:rPr>
          <w:rFonts w:eastAsiaTheme="minorHAnsi"/>
          <w:sz w:val="27"/>
          <w:szCs w:val="27"/>
          <w:lang w:eastAsia="en-US"/>
        </w:rPr>
        <w:t xml:space="preserve"> исполнением настоящего постановления оставляю за собой.</w:t>
      </w:r>
    </w:p>
    <w:p w:rsidR="00C17F56" w:rsidRPr="00A20FF9" w:rsidRDefault="00C17F56" w:rsidP="00A20FF9">
      <w:pPr>
        <w:ind w:right="-286"/>
        <w:jc w:val="both"/>
        <w:rPr>
          <w:b/>
          <w:noProof/>
          <w:sz w:val="27"/>
          <w:szCs w:val="27"/>
        </w:rPr>
      </w:pPr>
    </w:p>
    <w:p w:rsidR="00C17F56" w:rsidRPr="00A20FF9" w:rsidRDefault="00C17F56" w:rsidP="00A20FF9">
      <w:pPr>
        <w:ind w:right="-286"/>
        <w:jc w:val="both"/>
        <w:rPr>
          <w:noProof/>
          <w:sz w:val="27"/>
          <w:szCs w:val="27"/>
        </w:rPr>
      </w:pPr>
    </w:p>
    <w:p w:rsidR="00C17F56" w:rsidRPr="00A20FF9" w:rsidRDefault="00C17F56" w:rsidP="00A20FF9">
      <w:pPr>
        <w:ind w:right="-286" w:firstLine="708"/>
        <w:jc w:val="both"/>
        <w:rPr>
          <w:noProof/>
          <w:sz w:val="27"/>
          <w:szCs w:val="27"/>
          <w:lang w:val="ba-RU"/>
        </w:rPr>
      </w:pPr>
      <w:r w:rsidRPr="00A20FF9">
        <w:rPr>
          <w:noProof/>
          <w:sz w:val="27"/>
          <w:szCs w:val="27"/>
        </w:rPr>
        <w:t xml:space="preserve">Глава сельского поселения           </w:t>
      </w:r>
      <w:r w:rsidR="00A20FF9" w:rsidRPr="00A20FF9">
        <w:rPr>
          <w:noProof/>
          <w:sz w:val="27"/>
          <w:szCs w:val="27"/>
        </w:rPr>
        <w:t xml:space="preserve">                            </w:t>
      </w:r>
      <w:r w:rsidRPr="00A20FF9">
        <w:rPr>
          <w:noProof/>
          <w:sz w:val="27"/>
          <w:szCs w:val="27"/>
        </w:rPr>
        <w:t xml:space="preserve">                </w:t>
      </w:r>
      <w:r w:rsidR="00A20FF9" w:rsidRPr="00A20FF9">
        <w:rPr>
          <w:noProof/>
          <w:sz w:val="27"/>
          <w:szCs w:val="27"/>
        </w:rPr>
        <w:t xml:space="preserve">  А.С. Халитова</w:t>
      </w:r>
    </w:p>
    <w:p w:rsidR="00C17F56" w:rsidRPr="00A20FF9" w:rsidRDefault="00C17F56" w:rsidP="00A20FF9">
      <w:pPr>
        <w:ind w:right="-286"/>
        <w:jc w:val="both"/>
        <w:rPr>
          <w:noProof/>
          <w:sz w:val="27"/>
          <w:szCs w:val="27"/>
        </w:rPr>
      </w:pPr>
    </w:p>
    <w:p w:rsidR="00C17F56" w:rsidRDefault="00C17F56" w:rsidP="00A20FF9">
      <w:pPr>
        <w:ind w:right="-286"/>
        <w:jc w:val="both"/>
        <w:rPr>
          <w:noProof/>
          <w:sz w:val="27"/>
          <w:szCs w:val="27"/>
        </w:rPr>
      </w:pPr>
    </w:p>
    <w:p w:rsidR="00A20FF9" w:rsidRPr="00A20FF9" w:rsidRDefault="00A20FF9" w:rsidP="00A20FF9">
      <w:pPr>
        <w:ind w:right="-286"/>
        <w:jc w:val="both"/>
        <w:rPr>
          <w:noProof/>
          <w:sz w:val="27"/>
          <w:szCs w:val="27"/>
        </w:rPr>
      </w:pPr>
    </w:p>
    <w:p w:rsidR="00C17F56" w:rsidRDefault="00C17F56" w:rsidP="00A20FF9">
      <w:pPr>
        <w:ind w:right="-286"/>
        <w:jc w:val="both"/>
        <w:rPr>
          <w:noProof/>
          <w:sz w:val="27"/>
          <w:szCs w:val="27"/>
        </w:rPr>
      </w:pPr>
    </w:p>
    <w:p w:rsidR="009611B0" w:rsidRDefault="009611B0" w:rsidP="00A20FF9">
      <w:pPr>
        <w:ind w:right="-286"/>
        <w:jc w:val="both"/>
        <w:rPr>
          <w:noProof/>
          <w:sz w:val="27"/>
          <w:szCs w:val="27"/>
        </w:rPr>
      </w:pPr>
    </w:p>
    <w:p w:rsidR="009611B0" w:rsidRPr="00A20FF9" w:rsidRDefault="009611B0" w:rsidP="00A20FF9">
      <w:pPr>
        <w:ind w:right="-286"/>
        <w:jc w:val="both"/>
        <w:rPr>
          <w:noProof/>
          <w:sz w:val="27"/>
          <w:szCs w:val="27"/>
        </w:rPr>
      </w:pPr>
    </w:p>
    <w:p w:rsidR="00C17F56" w:rsidRPr="00A20FF9" w:rsidRDefault="00C17F56" w:rsidP="00A20FF9">
      <w:pPr>
        <w:ind w:right="-286"/>
        <w:jc w:val="right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Приложение к постановлению </w:t>
      </w:r>
    </w:p>
    <w:p w:rsidR="00C17F56" w:rsidRPr="00A20FF9" w:rsidRDefault="00C17F56" w:rsidP="00A20FF9">
      <w:pPr>
        <w:ind w:right="-286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  <w:lang w:val="ba-RU"/>
        </w:rPr>
        <w:t xml:space="preserve">                                                                                                             </w:t>
      </w:r>
      <w:r w:rsidRPr="00A20FF9">
        <w:rPr>
          <w:color w:val="000000"/>
          <w:sz w:val="27"/>
          <w:szCs w:val="27"/>
        </w:rPr>
        <w:t>№ ____ от __________</w:t>
      </w:r>
    </w:p>
    <w:p w:rsidR="00C17F56" w:rsidRPr="00A20FF9" w:rsidRDefault="00C17F56" w:rsidP="00A20FF9">
      <w:pPr>
        <w:spacing w:before="100" w:beforeAutospacing="1" w:after="100" w:afterAutospacing="1"/>
        <w:ind w:right="-286"/>
        <w:jc w:val="center"/>
        <w:rPr>
          <w:b/>
          <w:color w:val="000000"/>
          <w:sz w:val="27"/>
          <w:szCs w:val="27"/>
        </w:rPr>
      </w:pPr>
      <w:r w:rsidRPr="00A20FF9">
        <w:rPr>
          <w:b/>
          <w:color w:val="000000"/>
          <w:sz w:val="27"/>
          <w:szCs w:val="27"/>
        </w:rPr>
        <w:t xml:space="preserve">Положение о порядке принятия, учета и оформления выморочного имущества на территории сельского поселения </w:t>
      </w:r>
      <w:r w:rsidR="00A20FF9" w:rsidRPr="00A20FF9">
        <w:rPr>
          <w:b/>
          <w:color w:val="000000"/>
          <w:sz w:val="27"/>
          <w:szCs w:val="27"/>
        </w:rPr>
        <w:t>Тубинский</w:t>
      </w:r>
      <w:r w:rsidRPr="00A20FF9">
        <w:rPr>
          <w:b/>
          <w:color w:val="000000"/>
          <w:sz w:val="27"/>
          <w:szCs w:val="27"/>
        </w:rPr>
        <w:t xml:space="preserve"> сельсовет муниципального района Баймакский район Республики Башкортостан и оформление его в муниципальную собственность.</w:t>
      </w:r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 1. </w:t>
      </w:r>
      <w:proofErr w:type="gramStart"/>
      <w:r w:rsidRPr="00A20FF9">
        <w:rPr>
          <w:color w:val="000000"/>
          <w:sz w:val="27"/>
          <w:szCs w:val="27"/>
        </w:rPr>
        <w:t xml:space="preserve">Положение  о порядке принятия, учета и оформления выморочного имущества в собственность сельского поселения </w:t>
      </w:r>
      <w:r w:rsidR="00A20FF9" w:rsidRPr="00A20FF9">
        <w:rPr>
          <w:color w:val="000000"/>
          <w:sz w:val="27"/>
          <w:szCs w:val="27"/>
        </w:rPr>
        <w:t>Тубинский</w:t>
      </w:r>
      <w:r w:rsidRPr="00A20FF9">
        <w:rPr>
          <w:color w:val="000000"/>
          <w:sz w:val="27"/>
          <w:szCs w:val="27"/>
        </w:rPr>
        <w:t xml:space="preserve"> сельсовет муниципального района Баймакский район Республики Башкортостан (далее — Положение) разработано в соответствии с Гражданским кодексом Российской Федерации, на основании Федерального закона Российской Федерации от 06.10.2003 № 131-ФЗ «Об общих принципах организации местного самоуправления в Российской Федерации», Устава сельского поселения </w:t>
      </w:r>
      <w:r w:rsidR="00A20FF9" w:rsidRPr="00A20FF9">
        <w:rPr>
          <w:color w:val="000000"/>
          <w:sz w:val="27"/>
          <w:szCs w:val="27"/>
        </w:rPr>
        <w:t>Тубинский</w:t>
      </w:r>
      <w:r w:rsidRPr="00A20FF9">
        <w:rPr>
          <w:color w:val="000000"/>
          <w:sz w:val="27"/>
          <w:szCs w:val="27"/>
        </w:rPr>
        <w:t xml:space="preserve"> сельсовет муниципального района Баймакский район Республики Башкортостан</w:t>
      </w:r>
      <w:proofErr w:type="gramEnd"/>
      <w:r w:rsidRPr="00A20FF9">
        <w:rPr>
          <w:color w:val="000000"/>
          <w:sz w:val="27"/>
          <w:szCs w:val="27"/>
        </w:rPr>
        <w:t xml:space="preserve"> в целях своевременного выявления и принятия в муниципальную собственность следующего выморочного имущества, находящегося на территории сельского поселения </w:t>
      </w:r>
      <w:r w:rsidR="00A20FF9" w:rsidRPr="00A20FF9">
        <w:rPr>
          <w:color w:val="000000"/>
          <w:sz w:val="27"/>
          <w:szCs w:val="27"/>
        </w:rPr>
        <w:t>Тубинский</w:t>
      </w:r>
      <w:r w:rsidRPr="00A20FF9">
        <w:rPr>
          <w:color w:val="000000"/>
          <w:sz w:val="27"/>
          <w:szCs w:val="27"/>
        </w:rPr>
        <w:t xml:space="preserve"> сельсовет муниципального района Баймакский район Республики Башкортостан:</w:t>
      </w:r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 - жилое помещение (жилой дом, часть жилого дома, квартира, часть квартиры, комната);</w:t>
      </w:r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 - земельный участок, а также расположенные на нем здания, сооружения, иные объекты недвижимого имущества;</w:t>
      </w:r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 - доля в праве общей долевой собственности на указанные в абзацах втором и третьем настоящего пункта объекты недвижимого имущества.</w:t>
      </w:r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 2. Положение распространяется на </w:t>
      </w:r>
      <w:proofErr w:type="gramStart"/>
      <w:r w:rsidRPr="00A20FF9">
        <w:rPr>
          <w:color w:val="000000"/>
          <w:sz w:val="27"/>
          <w:szCs w:val="27"/>
        </w:rPr>
        <w:t>находящиеся</w:t>
      </w:r>
      <w:proofErr w:type="gramEnd"/>
      <w:r w:rsidRPr="00A20FF9">
        <w:rPr>
          <w:color w:val="000000"/>
          <w:sz w:val="27"/>
          <w:szCs w:val="27"/>
        </w:rPr>
        <w:t xml:space="preserve"> на территории сельского поселения </w:t>
      </w:r>
      <w:r w:rsidR="00A20FF9" w:rsidRPr="00A20FF9">
        <w:rPr>
          <w:color w:val="000000"/>
          <w:sz w:val="27"/>
          <w:szCs w:val="27"/>
        </w:rPr>
        <w:t>Тубинский</w:t>
      </w:r>
      <w:r w:rsidRPr="00A20FF9">
        <w:rPr>
          <w:color w:val="000000"/>
          <w:sz w:val="27"/>
          <w:szCs w:val="27"/>
        </w:rPr>
        <w:t xml:space="preserve"> сельсовет муниципального района Баймакский район Республики Башкортостан жилые помещения, в том числе квартиры, жилые дома (части жилых домов), земельные участки, а также расположенные на них здания, сооружения и иные объекты недвижимого имущества и доли в праве на них, переходящие по праву наследования по закону в собственность сельского поселения </w:t>
      </w:r>
      <w:r w:rsidR="00A20FF9" w:rsidRPr="00A20FF9">
        <w:rPr>
          <w:color w:val="000000"/>
          <w:sz w:val="27"/>
          <w:szCs w:val="27"/>
        </w:rPr>
        <w:t>Тубинский</w:t>
      </w:r>
      <w:r w:rsidRPr="00A20FF9">
        <w:rPr>
          <w:color w:val="000000"/>
          <w:sz w:val="27"/>
          <w:szCs w:val="27"/>
        </w:rPr>
        <w:t xml:space="preserve"> сельсовет муниципального района Баймакский район Республики Башкортостан.</w:t>
      </w:r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 3. </w:t>
      </w:r>
      <w:proofErr w:type="gramStart"/>
      <w:r w:rsidRPr="00A20FF9">
        <w:rPr>
          <w:color w:val="000000"/>
          <w:sz w:val="27"/>
          <w:szCs w:val="27"/>
        </w:rPr>
        <w:t>К жилым помещениям, земельным участкам, а также расположенным на них зданиям, сооружениям и иным объектам недвижимого имущества, переходящим в порядке наследования по закону в собственность (далее — выморочное имущество), относятся жилые помещения, земельные участки, а также расположенные на них здания, сооружения, иные объекты недвижимого имущества, доли в праве на них, принадлежащие гражданам на праве собственности и освобождающиеся после их смерти, при</w:t>
      </w:r>
      <w:proofErr w:type="gramEnd"/>
      <w:r w:rsidRPr="00A20FF9">
        <w:rPr>
          <w:color w:val="000000"/>
          <w:sz w:val="27"/>
          <w:szCs w:val="27"/>
        </w:rPr>
        <w:t xml:space="preserve"> отсутствии у умершего гражданина </w:t>
      </w:r>
      <w:proofErr w:type="gramStart"/>
      <w:r w:rsidRPr="00A20FF9">
        <w:rPr>
          <w:color w:val="000000"/>
          <w:sz w:val="27"/>
          <w:szCs w:val="27"/>
        </w:rPr>
        <w:t>наследников</w:t>
      </w:r>
      <w:proofErr w:type="gramEnd"/>
      <w:r w:rsidRPr="00A20FF9">
        <w:rPr>
          <w:color w:val="000000"/>
          <w:sz w:val="27"/>
          <w:szCs w:val="27"/>
        </w:rPr>
        <w:t xml:space="preserve"> как по закону, так и по завещанию, либо если никто из наследников не имеет права наследовать или все наследники отстранены от наследования, либо никто из наследников не принял наследства, либо все наследники отказались от наследства и при этом никто из них не указал, что отказывается в пользу другого наследника.</w:t>
      </w:r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  4. Выявление выморочного имущества осуществляется специалистами Администрации сельского поселения </w:t>
      </w:r>
      <w:r w:rsidR="00A20FF9" w:rsidRPr="00A20FF9">
        <w:rPr>
          <w:color w:val="000000"/>
          <w:sz w:val="27"/>
          <w:szCs w:val="27"/>
        </w:rPr>
        <w:t>Тубинский</w:t>
      </w:r>
      <w:r w:rsidRPr="00A20FF9">
        <w:rPr>
          <w:color w:val="000000"/>
          <w:sz w:val="27"/>
          <w:szCs w:val="27"/>
        </w:rPr>
        <w:t xml:space="preserve"> сельсовет муниципального района Баймакский район Республики Башкортостан (далее – Администрация сельского поселения </w:t>
      </w:r>
      <w:r w:rsidR="00A20FF9" w:rsidRPr="00A20FF9">
        <w:rPr>
          <w:color w:val="000000"/>
          <w:sz w:val="27"/>
          <w:szCs w:val="27"/>
        </w:rPr>
        <w:t>Тубинский</w:t>
      </w:r>
      <w:r w:rsidRPr="00A20FF9">
        <w:rPr>
          <w:color w:val="000000"/>
          <w:sz w:val="27"/>
          <w:szCs w:val="27"/>
        </w:rPr>
        <w:t xml:space="preserve"> сельсовет), организациями, осуществляющими обслуживание и </w:t>
      </w:r>
      <w:r w:rsidRPr="00A20FF9">
        <w:rPr>
          <w:color w:val="000000"/>
          <w:sz w:val="27"/>
          <w:szCs w:val="27"/>
        </w:rPr>
        <w:lastRenderedPageBreak/>
        <w:t xml:space="preserve">эксплуатацию жилищного фонда, ресурсоснабжающими компаниями. Иные юридические и физические лица вправе информировать Администрацию сельского поселения </w:t>
      </w:r>
      <w:r w:rsidR="00A20FF9" w:rsidRPr="00A20FF9">
        <w:rPr>
          <w:color w:val="000000"/>
          <w:sz w:val="27"/>
          <w:szCs w:val="27"/>
        </w:rPr>
        <w:t>Тубинский</w:t>
      </w:r>
      <w:r w:rsidRPr="00A20FF9">
        <w:rPr>
          <w:color w:val="000000"/>
          <w:sz w:val="27"/>
          <w:szCs w:val="27"/>
        </w:rPr>
        <w:t xml:space="preserve"> сельсовет муниципального района Баймакский район Республики Башкортостан о фактах выявления выморочного имущества.</w:t>
      </w:r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  5. </w:t>
      </w:r>
      <w:proofErr w:type="gramStart"/>
      <w:r w:rsidRPr="00A20FF9">
        <w:rPr>
          <w:color w:val="000000"/>
          <w:sz w:val="27"/>
          <w:szCs w:val="27"/>
        </w:rPr>
        <w:t xml:space="preserve">В случае выявления факта смерти гражданина, имевшего на праве собственности жилое помещение, земельный участок, долю в праве на них, находящиеся на территории сельского поселения </w:t>
      </w:r>
      <w:r w:rsidR="00A20FF9" w:rsidRPr="00A20FF9">
        <w:rPr>
          <w:color w:val="000000"/>
          <w:sz w:val="27"/>
          <w:szCs w:val="27"/>
        </w:rPr>
        <w:t>Тубинский</w:t>
      </w:r>
      <w:r w:rsidRPr="00A20FF9">
        <w:rPr>
          <w:color w:val="000000"/>
          <w:sz w:val="27"/>
          <w:szCs w:val="27"/>
        </w:rPr>
        <w:t xml:space="preserve"> сельсовет муниципального района Баймакский район Республики Башкортостан, при отсутствии у умершего гражданина наследников, информация о выявлении выморочного имущества направляется в Администрацию сельского поселения </w:t>
      </w:r>
      <w:r w:rsidR="00A20FF9" w:rsidRPr="00A20FF9">
        <w:rPr>
          <w:color w:val="000000"/>
          <w:sz w:val="27"/>
          <w:szCs w:val="27"/>
        </w:rPr>
        <w:t xml:space="preserve">Тубинский </w:t>
      </w:r>
      <w:r w:rsidRPr="00A20FF9">
        <w:rPr>
          <w:color w:val="000000"/>
          <w:sz w:val="27"/>
          <w:szCs w:val="27"/>
        </w:rPr>
        <w:t>сельсовет муниципального района Баймакский район Республики Башкортостан в письменной форме.</w:t>
      </w:r>
      <w:proofErr w:type="gramEnd"/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  6. Администрация сельского поселения </w:t>
      </w:r>
      <w:r w:rsidR="00A20FF9" w:rsidRPr="00A20FF9">
        <w:rPr>
          <w:color w:val="000000"/>
          <w:sz w:val="27"/>
          <w:szCs w:val="27"/>
        </w:rPr>
        <w:t>Тубинский</w:t>
      </w:r>
      <w:r w:rsidRPr="00A20FF9">
        <w:rPr>
          <w:color w:val="000000"/>
          <w:sz w:val="27"/>
          <w:szCs w:val="27"/>
        </w:rPr>
        <w:t xml:space="preserve"> сельсовет муниципального района Баймакский район Республики Башкортостан в 15-дневный срок со дня получения письменной информации о наличии на территории сельского поселения </w:t>
      </w:r>
      <w:r w:rsidR="00A20FF9" w:rsidRPr="00A20FF9">
        <w:rPr>
          <w:color w:val="000000"/>
          <w:sz w:val="27"/>
          <w:szCs w:val="27"/>
        </w:rPr>
        <w:t>Тубинский</w:t>
      </w:r>
      <w:r w:rsidRPr="00A20FF9">
        <w:rPr>
          <w:color w:val="000000"/>
          <w:sz w:val="27"/>
          <w:szCs w:val="27"/>
        </w:rPr>
        <w:t xml:space="preserve"> сельсовет муниципального района Баймакский район Республики Башкортостан выморочного имущества осуществляет осмотр внешнего состояния объекта и составляет акт его обследования.</w:t>
      </w:r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 7. В случае возможности свободного доступа внутрь осматриваемого объекта недвижимого имущества в акте обследования отражаются сведения о внутреннем состоянии такого объекта.</w:t>
      </w:r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 8. При наличии фактических признаков, позволяющих оценить обследованный объект как выморочное имущество, Администрация сельского поселения </w:t>
      </w:r>
      <w:r w:rsidR="00A20FF9" w:rsidRPr="00A20FF9">
        <w:rPr>
          <w:color w:val="000000"/>
          <w:sz w:val="27"/>
          <w:szCs w:val="27"/>
        </w:rPr>
        <w:t>Тубинский</w:t>
      </w:r>
      <w:r w:rsidRPr="00A20FF9">
        <w:rPr>
          <w:color w:val="000000"/>
          <w:sz w:val="27"/>
          <w:szCs w:val="27"/>
        </w:rPr>
        <w:t xml:space="preserve"> сельсовет муниципального района Баймакский район Республики Башкортостан в 30-дневный срок со дня составления акта обследования принимает меры по установлению наследников на указанное имущество, в том числе:</w:t>
      </w:r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</w:t>
      </w:r>
      <w:proofErr w:type="gramStart"/>
      <w:r w:rsidRPr="00A20FF9">
        <w:rPr>
          <w:color w:val="000000"/>
          <w:sz w:val="27"/>
          <w:szCs w:val="27"/>
        </w:rPr>
        <w:t xml:space="preserve">а) обеспечивает  размещение в местах обнародования, а также на официальном сайте Администрации сельского поселения </w:t>
      </w:r>
      <w:r w:rsidR="00A20FF9" w:rsidRPr="00A20FF9">
        <w:rPr>
          <w:color w:val="000000"/>
          <w:sz w:val="27"/>
          <w:szCs w:val="27"/>
        </w:rPr>
        <w:t>Тубинский</w:t>
      </w:r>
      <w:r w:rsidRPr="00A20FF9">
        <w:rPr>
          <w:color w:val="000000"/>
          <w:sz w:val="27"/>
          <w:szCs w:val="27"/>
        </w:rPr>
        <w:t xml:space="preserve"> сельсовет муниципального района Баймакский район Республики Башкортостан в информационно-телекоммуникационной сети «Интернет» объявления о необходимости явки лица, считающим себя наследником или имеющим на него права, в течение 30 дней со дня размещения объявления, с предупреждением о том, что в случае неявки вызываемого лица в отношении указанного</w:t>
      </w:r>
      <w:proofErr w:type="gramEnd"/>
      <w:r w:rsidRPr="00A20FF9">
        <w:rPr>
          <w:color w:val="000000"/>
          <w:sz w:val="27"/>
          <w:szCs w:val="27"/>
        </w:rPr>
        <w:t xml:space="preserve"> объекта будут приняты меры по обращению его в муниципальную собственность.</w:t>
      </w:r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 б) обеспечивает получение выписки из ЕГРН об основных характеристиках и зарегистрированных правах на объект недвижимого имущества и земельный участок, на котором расположен такой объект.</w:t>
      </w:r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 в) обеспечивает получение справки органа, осуществляющего технический учет объектов недвижимости о зарегистрированных правах на объект недвижимого имущества.</w:t>
      </w:r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 г) обеспечивает получение выписок о наличии объекта недвижимости в реестре федерального имущества, государственного имущества Республики Башкортостан и муниципального имущества.</w:t>
      </w:r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 9. Оформление права на наследство и действия, направленные на регистрацию права муниципальной собственности на выморочное имущество, осуществляет Администрация сельского поселения </w:t>
      </w:r>
      <w:r w:rsidR="00A20FF9" w:rsidRPr="00A20FF9">
        <w:rPr>
          <w:color w:val="000000"/>
          <w:sz w:val="27"/>
          <w:szCs w:val="27"/>
        </w:rPr>
        <w:t>Тубинский</w:t>
      </w:r>
      <w:r w:rsidRPr="00A20FF9">
        <w:rPr>
          <w:color w:val="000000"/>
          <w:sz w:val="27"/>
          <w:szCs w:val="27"/>
        </w:rPr>
        <w:t xml:space="preserve"> сельсовет муниципального района Баймакский район Республики Башкортостан.</w:t>
      </w:r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10. По истечении 6 месяцев со дня смерти собственника имущества, обладающего признаками выморочного имущества, Администрация сельского поселения </w:t>
      </w:r>
      <w:r w:rsidR="00A20FF9" w:rsidRPr="00A20FF9">
        <w:rPr>
          <w:color w:val="000000"/>
          <w:sz w:val="27"/>
          <w:szCs w:val="27"/>
        </w:rPr>
        <w:lastRenderedPageBreak/>
        <w:t>Тубинский</w:t>
      </w:r>
      <w:r w:rsidRPr="00A20FF9">
        <w:rPr>
          <w:color w:val="000000"/>
          <w:sz w:val="27"/>
          <w:szCs w:val="27"/>
        </w:rPr>
        <w:t xml:space="preserve"> сельсовет муниципального района Баймакский район Республики Башкортостан направляет письменное заявление нотариусу по месту открытия наследства о выдаче свидетельства о праве на наследство.</w:t>
      </w:r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 11. Для получения свидетельства о праве на наследство на выморочное имущество, Администрация сельского поселения </w:t>
      </w:r>
      <w:r w:rsidR="00A20FF9" w:rsidRPr="00A20FF9">
        <w:rPr>
          <w:color w:val="000000"/>
          <w:sz w:val="27"/>
          <w:szCs w:val="27"/>
        </w:rPr>
        <w:t>Тубинский</w:t>
      </w:r>
      <w:r w:rsidRPr="00A20FF9">
        <w:rPr>
          <w:color w:val="000000"/>
          <w:sz w:val="27"/>
          <w:szCs w:val="27"/>
        </w:rPr>
        <w:t xml:space="preserve"> сельсовет муниципального района Баймакский район Республики Башкортостан к заявлению прилагает следующий пакет документов:</w:t>
      </w:r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1) документы, подтверждающие полномочия заявителя;</w:t>
      </w:r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2) документы на умершего собственника жилого помещения;</w:t>
      </w:r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3) сведения из Единого государственного реестра записей актов гражданского состояния о смерти умершего собственника жилого помещения;</w:t>
      </w:r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4) документы, подтверждающие действия заявителя по факту установления наличия наследников, предусмотренные пунктом 8 настоящего Положения;</w:t>
      </w:r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5) документы, подтверждающие право собственности наследодателя на наследственное имущество;</w:t>
      </w:r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6) выписку из ЕГРН об основных характеристиках и зарегистрированных правах на объект недвижимого имущества;</w:t>
      </w:r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7) технический паспорт (при наличии).</w:t>
      </w:r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12. Исходя из особенностей конкретного наследственного дела, перечень документов, при необходимости, обусловленной федеральным законодательством, корректируется нотариусом.</w:t>
      </w:r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  13. Документы, указанные в пункте 11 настоящего Положения, направляются нотариусу по месту открытия наследства для оформления свидетельства о праве на наследство.</w:t>
      </w:r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  14. В случае отказа в выдаче свидетельства о праве на наследство, по причине отсутствия необходимой информации, Администрация сельского поселения </w:t>
      </w:r>
      <w:r w:rsidR="00A20FF9" w:rsidRPr="00A20FF9">
        <w:rPr>
          <w:color w:val="000000"/>
          <w:sz w:val="27"/>
          <w:szCs w:val="27"/>
        </w:rPr>
        <w:t>Тубинский</w:t>
      </w:r>
      <w:r w:rsidRPr="00A20FF9">
        <w:rPr>
          <w:color w:val="000000"/>
          <w:sz w:val="27"/>
          <w:szCs w:val="27"/>
        </w:rPr>
        <w:t xml:space="preserve"> сельсовет муниципального района Баймакский район Республики Башкортостан обращается с иском в суд о признании имущества выморочным и признании права муниципальной собственности на это имущество.</w:t>
      </w:r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  15. После получения свидетельства о праве на наследство на выморочное имущество Администрация сельского поселения </w:t>
      </w:r>
      <w:r w:rsidR="00A20FF9" w:rsidRPr="00A20FF9">
        <w:rPr>
          <w:color w:val="000000"/>
          <w:sz w:val="27"/>
          <w:szCs w:val="27"/>
        </w:rPr>
        <w:t>Тубинский</w:t>
      </w:r>
      <w:r w:rsidRPr="00A20FF9">
        <w:rPr>
          <w:color w:val="000000"/>
          <w:sz w:val="27"/>
          <w:szCs w:val="27"/>
        </w:rPr>
        <w:t xml:space="preserve"> сельсовет муниципального района Баймакский район Республики Башкортостан:</w:t>
      </w:r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  1) представляет в орган, осуществляющий государственную регистрацию прав на недвижимое имущество и сделок с ним, документы для государственной регистрации права муниципальной собственности на объект недвижимого имущества;</w:t>
      </w:r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  2) обеспечивает включение указанного объекта недвижимого имущества в реестр муниципального имущества.</w:t>
      </w:r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  16. Финансирование расходов на выявление и оформление выморочного имущества в муниципальную собственность осуществляется за счет средств бюджета сельского поселения </w:t>
      </w:r>
      <w:r w:rsidR="00A20FF9" w:rsidRPr="00A20FF9">
        <w:rPr>
          <w:color w:val="000000"/>
          <w:sz w:val="27"/>
          <w:szCs w:val="27"/>
        </w:rPr>
        <w:t>Тубинский</w:t>
      </w:r>
      <w:r w:rsidRPr="00A20FF9">
        <w:rPr>
          <w:color w:val="000000"/>
          <w:sz w:val="27"/>
          <w:szCs w:val="27"/>
        </w:rPr>
        <w:t xml:space="preserve"> сельсовет муниципального района Баймакский район Республики Башкортостан.</w:t>
      </w:r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  17. Дальнейшее использование выморочного имущества осуществляется в соответствии с законодательством РФ и муниципальными правовыми актами Администрации сельского поселения </w:t>
      </w:r>
      <w:r w:rsidR="00A20FF9" w:rsidRPr="00A20FF9">
        <w:rPr>
          <w:color w:val="000000"/>
          <w:sz w:val="27"/>
          <w:szCs w:val="27"/>
        </w:rPr>
        <w:t>Тубинский</w:t>
      </w:r>
      <w:r w:rsidRPr="00A20FF9">
        <w:rPr>
          <w:color w:val="000000"/>
          <w:sz w:val="27"/>
          <w:szCs w:val="27"/>
        </w:rPr>
        <w:t xml:space="preserve"> сельсовет муниципального района Баймакский район Республики Башкортостан.</w:t>
      </w:r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  18. Охрану выморочного имущества и безопасность существования такого имущества для населения на период с его первоначального обнаружения и до передачи его в пользование, либо собственность третьим лицам в порядке, установленном законодательством, после оформления его в муниципальную </w:t>
      </w:r>
      <w:r w:rsidRPr="00A20FF9">
        <w:rPr>
          <w:color w:val="000000"/>
          <w:sz w:val="27"/>
          <w:szCs w:val="27"/>
        </w:rPr>
        <w:lastRenderedPageBreak/>
        <w:t xml:space="preserve">собственность обеспечивает Администрация сельского поселения </w:t>
      </w:r>
      <w:r w:rsidR="00A20FF9" w:rsidRPr="00A20FF9">
        <w:rPr>
          <w:color w:val="000000"/>
          <w:sz w:val="27"/>
          <w:szCs w:val="27"/>
        </w:rPr>
        <w:t xml:space="preserve">Тубинский </w:t>
      </w:r>
      <w:r w:rsidRPr="00A20FF9">
        <w:rPr>
          <w:color w:val="000000"/>
          <w:sz w:val="27"/>
          <w:szCs w:val="27"/>
        </w:rPr>
        <w:t>сельсовет муниципального района Баймакский район Республики Башкортостан.</w:t>
      </w:r>
    </w:p>
    <w:p w:rsidR="00C17F56" w:rsidRPr="00A20FF9" w:rsidRDefault="00C17F56" w:rsidP="00A20FF9">
      <w:pPr>
        <w:ind w:right="-286"/>
        <w:jc w:val="both"/>
        <w:rPr>
          <w:color w:val="000000"/>
          <w:sz w:val="27"/>
          <w:szCs w:val="27"/>
        </w:rPr>
      </w:pPr>
      <w:r w:rsidRPr="00A20FF9">
        <w:rPr>
          <w:color w:val="000000"/>
          <w:sz w:val="27"/>
          <w:szCs w:val="27"/>
        </w:rPr>
        <w:t xml:space="preserve">        19. В случае выявления имущества, переходящего в порядке наследования по закону в собственность Российской Федерации или Республики Башкортостан, Администрация сельского поселения </w:t>
      </w:r>
      <w:r w:rsidR="00A20FF9" w:rsidRPr="00A20FF9">
        <w:rPr>
          <w:color w:val="000000"/>
          <w:sz w:val="27"/>
          <w:szCs w:val="27"/>
        </w:rPr>
        <w:t>Тубинский</w:t>
      </w:r>
      <w:r w:rsidRPr="00A20FF9">
        <w:rPr>
          <w:color w:val="000000"/>
          <w:sz w:val="27"/>
          <w:szCs w:val="27"/>
        </w:rPr>
        <w:t xml:space="preserve"> сельсовет муниципального района Баймакский район Республики Башкортостан извещает об этом Федеральное агентство по управлению государственным имуществом (Росимущество) или Министерство земельных и имущественных отношений Республики Башкортостан.</w:t>
      </w:r>
    </w:p>
    <w:p w:rsidR="00C17F56" w:rsidRPr="00FA05AE" w:rsidRDefault="00C17F56" w:rsidP="00C17F56">
      <w:pPr>
        <w:ind w:left="-284"/>
        <w:jc w:val="both"/>
        <w:rPr>
          <w:sz w:val="27"/>
          <w:szCs w:val="27"/>
        </w:rPr>
      </w:pPr>
    </w:p>
    <w:p w:rsidR="00C17F56" w:rsidRPr="00FA05AE" w:rsidRDefault="00C17F56" w:rsidP="00C17F56">
      <w:pPr>
        <w:tabs>
          <w:tab w:val="left" w:pos="2580"/>
        </w:tabs>
        <w:ind w:left="-284"/>
        <w:jc w:val="both"/>
        <w:rPr>
          <w:sz w:val="27"/>
          <w:szCs w:val="27"/>
        </w:rPr>
      </w:pPr>
    </w:p>
    <w:p w:rsidR="00C17F56" w:rsidRPr="00FA05AE" w:rsidRDefault="00C17F56" w:rsidP="00C17F56">
      <w:pPr>
        <w:tabs>
          <w:tab w:val="left" w:pos="2580"/>
        </w:tabs>
        <w:ind w:left="-284"/>
        <w:jc w:val="both"/>
        <w:rPr>
          <w:sz w:val="27"/>
          <w:szCs w:val="27"/>
        </w:rPr>
      </w:pPr>
    </w:p>
    <w:p w:rsidR="00C17F56" w:rsidRPr="00FA05AE" w:rsidRDefault="00C17F56" w:rsidP="00C17F56">
      <w:pPr>
        <w:ind w:left="-284"/>
        <w:jc w:val="both"/>
        <w:rPr>
          <w:sz w:val="27"/>
          <w:szCs w:val="27"/>
        </w:rPr>
      </w:pPr>
    </w:p>
    <w:p w:rsidR="00C17F56" w:rsidRPr="00FA05AE" w:rsidRDefault="00C17F56" w:rsidP="00C17F56">
      <w:pPr>
        <w:ind w:left="-284"/>
        <w:jc w:val="both"/>
        <w:rPr>
          <w:noProof/>
          <w:sz w:val="27"/>
          <w:szCs w:val="27"/>
        </w:rPr>
      </w:pPr>
    </w:p>
    <w:p w:rsidR="00C17F56" w:rsidRPr="00FA05AE" w:rsidRDefault="00C17F56" w:rsidP="00C17F56">
      <w:pPr>
        <w:ind w:left="-284"/>
        <w:jc w:val="both"/>
        <w:rPr>
          <w:noProof/>
          <w:sz w:val="27"/>
          <w:szCs w:val="27"/>
        </w:rPr>
      </w:pPr>
    </w:p>
    <w:p w:rsidR="00C17F56" w:rsidRPr="00FA05AE" w:rsidRDefault="00C17F56" w:rsidP="00C17F56">
      <w:pPr>
        <w:tabs>
          <w:tab w:val="left" w:pos="1476"/>
        </w:tabs>
        <w:ind w:left="-284"/>
        <w:jc w:val="both"/>
        <w:rPr>
          <w:rFonts w:ascii="Calibri" w:eastAsia="Calibri" w:hAnsi="Calibri"/>
          <w:sz w:val="27"/>
          <w:szCs w:val="27"/>
          <w:lang w:eastAsia="en-US"/>
        </w:rPr>
      </w:pPr>
    </w:p>
    <w:p w:rsidR="00C17F56" w:rsidRDefault="00C17F56" w:rsidP="00C17F56">
      <w:pPr>
        <w:ind w:left="-284"/>
        <w:jc w:val="both"/>
      </w:pPr>
    </w:p>
    <w:p w:rsidR="00C17F56" w:rsidRDefault="00C17F56" w:rsidP="00C17F56">
      <w:pPr>
        <w:ind w:left="-284"/>
      </w:pPr>
    </w:p>
    <w:sectPr w:rsidR="00C17F56" w:rsidSect="009611B0">
      <w:pgSz w:w="11905" w:h="16838"/>
      <w:pgMar w:top="1135" w:right="850" w:bottom="284" w:left="127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92563"/>
    <w:multiLevelType w:val="multilevel"/>
    <w:tmpl w:val="1D268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F56"/>
    <w:rsid w:val="002A19B4"/>
    <w:rsid w:val="008429B0"/>
    <w:rsid w:val="009611B0"/>
    <w:rsid w:val="00A20FF9"/>
    <w:rsid w:val="00C17F56"/>
    <w:rsid w:val="00D2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F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FF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F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F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36CE4926745A39E2CB15485BB09BF2351EACB63B65C2134D9746C58696AC412406CCN1o7L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836CE4926745A39E2CB15485BB09BF23519ACB53A65C2134D9746C58696AC412406CC153CDDE4AFNBoC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836CE4926745A39E2CB15485BB09BF23519A8B63B69C2134D9746C586N9o6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836CE4926745A39E2CB15485BB09BF23519A8B63D68C2134D9746C58696AC412406CC153CDDE6A0NBo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1948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4</cp:revision>
  <cp:lastPrinted>2025-04-28T07:03:00Z</cp:lastPrinted>
  <dcterms:created xsi:type="dcterms:W3CDTF">2025-04-28T05:56:00Z</dcterms:created>
  <dcterms:modified xsi:type="dcterms:W3CDTF">2025-04-29T12:05:00Z</dcterms:modified>
</cp:coreProperties>
</file>